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ED" w:rsidRPr="00B633ED" w:rsidRDefault="00B633ED" w:rsidP="00B633ED">
      <w:pPr>
        <w:keepNext/>
        <w:tabs>
          <w:tab w:val="left" w:pos="8280"/>
        </w:tabs>
        <w:suppressAutoHyphens w:val="0"/>
        <w:spacing w:line="240" w:lineRule="auto"/>
        <w:ind w:leftChars="0" w:left="0" w:right="26" w:firstLineChars="0" w:firstLine="0"/>
        <w:jc w:val="center"/>
        <w:textDirection w:val="lrTb"/>
        <w:textAlignment w:val="auto"/>
        <w:outlineLvl w:val="3"/>
        <w:rPr>
          <w:b/>
          <w:position w:val="0"/>
          <w:lang w:eastAsia="ru-RU"/>
        </w:rPr>
      </w:pPr>
      <w:r w:rsidRPr="00B633ED">
        <w:rPr>
          <w:b/>
          <w:position w:val="0"/>
          <w:lang w:eastAsia="ru-RU"/>
        </w:rPr>
        <w:t>УКРАЇНА</w:t>
      </w:r>
    </w:p>
    <w:p w:rsidR="00B633ED" w:rsidRPr="00B633ED" w:rsidRDefault="00B633ED" w:rsidP="00B633ED">
      <w:pPr>
        <w:keepNext/>
        <w:tabs>
          <w:tab w:val="left" w:pos="8280"/>
        </w:tabs>
        <w:suppressAutoHyphens w:val="0"/>
        <w:spacing w:line="240" w:lineRule="auto"/>
        <w:ind w:leftChars="0" w:left="0" w:right="26" w:firstLineChars="0" w:firstLine="0"/>
        <w:jc w:val="center"/>
        <w:textDirection w:val="lrTb"/>
        <w:textAlignment w:val="auto"/>
        <w:outlineLvl w:val="3"/>
        <w:rPr>
          <w:b/>
          <w:position w:val="0"/>
          <w:sz w:val="24"/>
          <w:szCs w:val="24"/>
          <w:u w:val="single"/>
          <w:lang w:eastAsia="ru-RU"/>
        </w:rPr>
      </w:pPr>
      <w:r w:rsidRPr="00B633ED">
        <w:rPr>
          <w:b/>
          <w:position w:val="0"/>
          <w:szCs w:val="24"/>
          <w:lang w:eastAsia="ru-RU"/>
        </w:rPr>
        <w:t>Чернівецька міська рада</w:t>
      </w:r>
    </w:p>
    <w:p w:rsidR="00B633ED" w:rsidRPr="00B633ED" w:rsidRDefault="00B633ED" w:rsidP="00B633ED">
      <w:pPr>
        <w:keepNext/>
        <w:tabs>
          <w:tab w:val="left" w:pos="8280"/>
        </w:tabs>
        <w:suppressAutoHyphens w:val="0"/>
        <w:spacing w:line="240" w:lineRule="auto"/>
        <w:ind w:leftChars="0" w:left="0" w:right="26" w:firstLineChars="0" w:firstLine="0"/>
        <w:jc w:val="center"/>
        <w:textDirection w:val="lrTb"/>
        <w:textAlignment w:val="auto"/>
        <w:outlineLvl w:val="3"/>
        <w:rPr>
          <w:b/>
          <w:position w:val="0"/>
          <w:u w:val="single"/>
          <w:lang w:eastAsia="ru-RU"/>
        </w:rPr>
      </w:pPr>
      <w:r w:rsidRPr="00B633ED">
        <w:rPr>
          <w:b/>
          <w:position w:val="0"/>
          <w:u w:val="single"/>
          <w:lang w:eastAsia="ru-RU"/>
        </w:rPr>
        <w:t>ЧЕРНІВЕЦЬКА ГІМНАЗІЯ № 6 «БЕРЕГИНЯ»</w:t>
      </w:r>
    </w:p>
    <w:p w:rsidR="00B633ED" w:rsidRPr="00B633ED" w:rsidRDefault="00B633ED" w:rsidP="00B633E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Calibri"/>
          <w:b/>
          <w:position w:val="0"/>
        </w:rPr>
      </w:pPr>
    </w:p>
    <w:p w:rsidR="00B633ED" w:rsidRPr="00B633ED" w:rsidRDefault="00B633ED" w:rsidP="00B633E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Calibri"/>
          <w:b/>
          <w:position w:val="0"/>
        </w:rPr>
      </w:pPr>
      <w:r w:rsidRPr="00B633ED">
        <w:rPr>
          <w:rFonts w:eastAsia="Calibri" w:cs="Calibri"/>
          <w:b/>
          <w:position w:val="0"/>
        </w:rPr>
        <w:t xml:space="preserve">Н А К А З  </w:t>
      </w:r>
    </w:p>
    <w:p w:rsidR="00B633ED" w:rsidRPr="00B633ED" w:rsidRDefault="00B633ED" w:rsidP="00B633E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Calibri"/>
          <w:b/>
          <w:position w:val="0"/>
          <w:u w:val="single"/>
        </w:rPr>
      </w:pPr>
    </w:p>
    <w:p w:rsidR="00B633ED" w:rsidRPr="00B633ED" w:rsidRDefault="00B633ED" w:rsidP="00B633ED">
      <w:pPr>
        <w:tabs>
          <w:tab w:val="left" w:pos="142"/>
        </w:tabs>
        <w:suppressAutoHyphens w:val="0"/>
        <w:spacing w:line="240" w:lineRule="auto"/>
        <w:ind w:leftChars="0" w:left="0" w:right="-285" w:firstLineChars="0" w:firstLine="0"/>
        <w:textDirection w:val="lrTb"/>
        <w:textAlignment w:val="auto"/>
        <w:outlineLvl w:val="9"/>
        <w:rPr>
          <w:rFonts w:eastAsia="Calibri"/>
          <w:b/>
          <w:position w:val="0"/>
          <w:lang w:eastAsia="en-US"/>
        </w:rPr>
      </w:pPr>
      <w:r w:rsidRPr="00B633ED">
        <w:rPr>
          <w:rFonts w:eastAsia="Calibri"/>
          <w:b/>
          <w:position w:val="0"/>
          <w:lang w:eastAsia="en-US"/>
        </w:rPr>
        <w:t xml:space="preserve">07.11.2024                                                                                 </w:t>
      </w:r>
      <w:r w:rsidR="00DA2152">
        <w:rPr>
          <w:rFonts w:eastAsia="Calibri"/>
          <w:b/>
          <w:position w:val="0"/>
          <w:lang w:eastAsia="en-US"/>
        </w:rPr>
        <w:tab/>
      </w:r>
      <w:r w:rsidR="00DA2152">
        <w:rPr>
          <w:rFonts w:eastAsia="Calibri"/>
          <w:b/>
          <w:position w:val="0"/>
          <w:lang w:eastAsia="en-US"/>
        </w:rPr>
        <w:tab/>
      </w:r>
      <w:r w:rsidR="00DA2152">
        <w:rPr>
          <w:rFonts w:eastAsia="Calibri"/>
          <w:b/>
          <w:position w:val="0"/>
          <w:lang w:eastAsia="en-US"/>
        </w:rPr>
        <w:tab/>
      </w:r>
      <w:r w:rsidRPr="00B633ED">
        <w:rPr>
          <w:rFonts w:eastAsia="Calibri"/>
          <w:b/>
          <w:position w:val="0"/>
          <w:lang w:eastAsia="en-US"/>
        </w:rPr>
        <w:t xml:space="preserve">  № 38</w:t>
      </w:r>
      <w:r>
        <w:rPr>
          <w:rFonts w:eastAsia="Calibri"/>
          <w:b/>
          <w:position w:val="0"/>
          <w:lang w:eastAsia="en-US"/>
        </w:rPr>
        <w:t>8</w:t>
      </w:r>
      <w:r w:rsidRPr="00B633ED">
        <w:rPr>
          <w:rFonts w:eastAsia="Calibri"/>
          <w:b/>
          <w:position w:val="0"/>
          <w:lang w:eastAsia="en-US"/>
        </w:rPr>
        <w:t xml:space="preserve"> </w:t>
      </w:r>
    </w:p>
    <w:p w:rsidR="00B633ED" w:rsidRPr="00B633ED" w:rsidRDefault="00B633ED" w:rsidP="00B633ED">
      <w:pPr>
        <w:tabs>
          <w:tab w:val="left" w:pos="142"/>
        </w:tabs>
        <w:suppressAutoHyphens w:val="0"/>
        <w:spacing w:line="240" w:lineRule="auto"/>
        <w:ind w:leftChars="0" w:left="0" w:right="-285" w:firstLineChars="0" w:firstLine="0"/>
        <w:textDirection w:val="lrTb"/>
        <w:textAlignment w:val="auto"/>
        <w:outlineLvl w:val="9"/>
        <w:rPr>
          <w:rFonts w:eastAsia="Calibri"/>
          <w:b/>
          <w:position w:val="0"/>
          <w:lang w:eastAsia="en-US"/>
        </w:rPr>
      </w:pPr>
    </w:p>
    <w:p w:rsidR="00B633ED" w:rsidRP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bookmarkStart w:id="0" w:name="_heading=h.gjdgxs" w:colFirst="0" w:colLast="0"/>
      <w:bookmarkEnd w:id="0"/>
      <w:r w:rsidRPr="00B633ED">
        <w:rPr>
          <w:b/>
          <w:color w:val="000000"/>
        </w:rPr>
        <w:t xml:space="preserve">Про проведення </w:t>
      </w:r>
      <w:r w:rsidRPr="00B633ED">
        <w:rPr>
          <w:b/>
        </w:rPr>
        <w:t>моніторингу</w:t>
      </w:r>
      <w:r w:rsidRPr="00B633ED">
        <w:rPr>
          <w:b/>
          <w:color w:val="000000"/>
        </w:rPr>
        <w:t xml:space="preserve"> </w:t>
      </w:r>
    </w:p>
    <w:p w:rsidR="00B633ED" w:rsidRP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 w:rsidRPr="00B633ED">
        <w:rPr>
          <w:b/>
          <w:color w:val="000000"/>
        </w:rPr>
        <w:t xml:space="preserve">щодо реалізації варіативної складової змісту </w:t>
      </w:r>
    </w:p>
    <w:p w:rsidR="00B633ED" w:rsidRP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 w:rsidRPr="00B633ED">
        <w:rPr>
          <w:b/>
          <w:color w:val="000000"/>
        </w:rPr>
        <w:t xml:space="preserve">дошкільної освіти </w:t>
      </w:r>
      <w:r w:rsidRPr="00B633ED">
        <w:rPr>
          <w:b/>
          <w:color w:val="000000"/>
        </w:rPr>
        <w:t xml:space="preserve"> у дошкільному підрозділі </w:t>
      </w:r>
    </w:p>
    <w:p w:rsidR="00B633ED" w:rsidRP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 w:rsidRPr="00B633ED">
        <w:rPr>
          <w:b/>
          <w:color w:val="000000"/>
        </w:rPr>
        <w:t>Чернівецької гімназії №6 «Берегиня»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 w:val="32"/>
          <w:szCs w:val="32"/>
        </w:rPr>
      </w:pPr>
    </w:p>
    <w:p w:rsidR="00B633ED" w:rsidRPr="00B633ED" w:rsidRDefault="00B633ED" w:rsidP="00B633E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276" w:lineRule="auto"/>
        <w:ind w:leftChars="0" w:left="0" w:firstLineChars="253" w:firstLine="708"/>
        <w:jc w:val="both"/>
      </w:pPr>
      <w:r w:rsidRPr="00B633ED">
        <w:t>В</w:t>
      </w:r>
      <w:r w:rsidRPr="00B633ED">
        <w:t>ідповідно до наказів МОН від 20.04.2025 № 446 «Про затвердження гранично допустимого навчального навантаження на дитину у дошкільних навчальних закладах різних типів та форми власності», від 01.10.2012 № 1059 «Про затвердження Примірної інструкції з діловодства у дошкільних навчальних закладах», «Положення про заклад дошкільної освіти», затвердженого постановою КМУ від 12.03.2003 №305, Типових штатних нормативів дошкільних навчальних закладів, затверджених наказом МОН від 04.11.2010 № 1055 за погодженням з Міністерством праці та соціальної політики України, Міністерством фінансів України, ЦК Профспілки працівників освіти і науки України, листа МОН України від 18.09.2014 № 1/9-473 «</w:t>
      </w:r>
      <w:r w:rsidRPr="00B633ED">
        <w:rPr>
          <w:highlight w:val="white"/>
        </w:rPr>
        <w:t>Рекомендації</w:t>
      </w:r>
      <w:r w:rsidRPr="00B633ED">
        <w:t xml:space="preserve"> </w:t>
      </w:r>
      <w:r w:rsidRPr="00B633ED">
        <w:rPr>
          <w:highlight w:val="white"/>
        </w:rPr>
        <w:t>щодо вирішення окремих питань діяльності керівників гуртків дошкільних навчальних закладів</w:t>
      </w:r>
      <w:r w:rsidRPr="00B633ED">
        <w:t xml:space="preserve">»,  </w:t>
      </w:r>
      <w:proofErr w:type="spellStart"/>
      <w:r w:rsidRPr="00B633ED">
        <w:t>інструктивно</w:t>
      </w:r>
      <w:proofErr w:type="spellEnd"/>
      <w:r w:rsidRPr="00B633ED">
        <w:t>-методичного листа МОН, молоді та спорту України від 28.02.2013 №1/9–152 «Про розроблення програм для дошкільної освіти», з метою якісної підготовки матеріалів для розгляду питань на засіданні колегії Управління освіти Чернівецької міської ради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rPr>
          <w:b/>
          <w:color w:val="000000"/>
        </w:rPr>
      </w:pPr>
      <w:r>
        <w:rPr>
          <w:b/>
          <w:color w:val="000000"/>
        </w:rPr>
        <w:t>Н А К А З У Ю:</w:t>
      </w:r>
    </w:p>
    <w:p w:rsidR="00B633ED" w:rsidRDefault="00B633ED" w:rsidP="00B63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</w:pPr>
      <w:bookmarkStart w:id="1" w:name="_heading=h.30j0zll" w:colFirst="0" w:colLast="0"/>
      <w:bookmarkEnd w:id="1"/>
      <w:r>
        <w:rPr>
          <w:color w:val="000000"/>
        </w:rPr>
        <w:t xml:space="preserve">Провести </w:t>
      </w:r>
      <w:r>
        <w:t xml:space="preserve">моніторинг </w:t>
      </w:r>
      <w:r>
        <w:rPr>
          <w:color w:val="000000"/>
        </w:rPr>
        <w:t xml:space="preserve">щодо реалізації варіативної складової змісту дошкільної освіти в </w:t>
      </w:r>
      <w:r>
        <w:rPr>
          <w:color w:val="000000"/>
        </w:rPr>
        <w:t>дошкільному підрозділі</w:t>
      </w:r>
      <w:r w:rsidRPr="00B633ED">
        <w:rPr>
          <w:bCs/>
          <w:iCs/>
          <w:color w:val="000000"/>
        </w:rPr>
        <w:t xml:space="preserve"> </w:t>
      </w:r>
      <w:r w:rsidRPr="00E45DDB">
        <w:rPr>
          <w:bCs/>
          <w:iCs/>
          <w:color w:val="000000"/>
        </w:rPr>
        <w:t xml:space="preserve">Чернівецької </w:t>
      </w:r>
      <w:r>
        <w:rPr>
          <w:bCs/>
          <w:iCs/>
          <w:color w:val="000000"/>
        </w:rPr>
        <w:t>гімназії №6 «Берегиня</w:t>
      </w:r>
      <w:r>
        <w:rPr>
          <w:bCs/>
          <w:iCs/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>(далі-</w:t>
      </w:r>
      <w:r>
        <w:t>Моніторинг</w:t>
      </w:r>
      <w:r>
        <w:rPr>
          <w:color w:val="000000"/>
        </w:rPr>
        <w:t>).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Затвердити: 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2.1. Склад робочої групи для проведення </w:t>
      </w:r>
      <w:r>
        <w:t>Моніторингу</w:t>
      </w:r>
      <w:r>
        <w:rPr>
          <w:color w:val="000000"/>
        </w:rPr>
        <w:t xml:space="preserve"> </w:t>
      </w:r>
      <w:r>
        <w:rPr>
          <w:i/>
          <w:color w:val="000000"/>
        </w:rPr>
        <w:t>(додаток 1);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2.2. Програму </w:t>
      </w:r>
      <w:r>
        <w:t xml:space="preserve">Моніторингу </w:t>
      </w:r>
      <w:r>
        <w:rPr>
          <w:color w:val="000000"/>
        </w:rPr>
        <w:t>(</w:t>
      </w:r>
      <w:r>
        <w:rPr>
          <w:i/>
          <w:color w:val="000000"/>
        </w:rPr>
        <w:t>додаток 2</w:t>
      </w:r>
      <w:r>
        <w:rPr>
          <w:color w:val="000000"/>
        </w:rPr>
        <w:t>);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</w:pPr>
      <w:r>
        <w:rPr>
          <w:b/>
          <w:color w:val="000000"/>
        </w:rPr>
        <w:t>3.</w:t>
      </w:r>
      <w:r>
        <w:rPr>
          <w:color w:val="000000"/>
        </w:rPr>
        <w:t xml:space="preserve"> Членам робочої групи</w:t>
      </w:r>
      <w:r>
        <w:t xml:space="preserve"> з</w:t>
      </w:r>
      <w:r>
        <w:rPr>
          <w:color w:val="000000"/>
        </w:rPr>
        <w:t xml:space="preserve">дійснити  Моніторинг </w:t>
      </w:r>
      <w:r>
        <w:rPr>
          <w:color w:val="000000"/>
        </w:rPr>
        <w:t xml:space="preserve">у дошкільному підрозділі </w:t>
      </w:r>
      <w:r>
        <w:rPr>
          <w:color w:val="000000"/>
        </w:rPr>
        <w:t xml:space="preserve"> відповідно до програми</w:t>
      </w:r>
      <w:r>
        <w:t>.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 xml:space="preserve">Вихователю-методисту ПАВЛЮК Сільвії: 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bCs/>
          <w:iCs/>
          <w:color w:val="000000"/>
        </w:rPr>
      </w:pPr>
      <w:r>
        <w:rPr>
          <w:color w:val="000000"/>
        </w:rPr>
        <w:t>4.1.</w:t>
      </w:r>
      <w:r>
        <w:t xml:space="preserve"> </w:t>
      </w:r>
      <w:r>
        <w:rPr>
          <w:color w:val="000000"/>
        </w:rPr>
        <w:t xml:space="preserve">узагальнити підготовлені членами комісії матеріали щодо </w:t>
      </w:r>
      <w:r w:rsidRPr="00E45DDB">
        <w:rPr>
          <w:bCs/>
          <w:iCs/>
        </w:rPr>
        <w:t>реалізації варіативної складової змісту освіти в дошкільно</w:t>
      </w:r>
      <w:r>
        <w:rPr>
          <w:bCs/>
          <w:iCs/>
        </w:rPr>
        <w:t xml:space="preserve">му підрозділі </w:t>
      </w:r>
      <w:r w:rsidRPr="00E45DDB">
        <w:rPr>
          <w:bCs/>
          <w:iCs/>
          <w:color w:val="000000"/>
        </w:rPr>
        <w:t xml:space="preserve">Чернівецької </w:t>
      </w:r>
      <w:r>
        <w:rPr>
          <w:bCs/>
          <w:iCs/>
          <w:color w:val="000000"/>
        </w:rPr>
        <w:t>гімназії №6 «Берегиня»</w:t>
      </w:r>
      <w:r w:rsidRPr="00E45DDB">
        <w:rPr>
          <w:bCs/>
          <w:iCs/>
          <w:color w:val="000000"/>
        </w:rPr>
        <w:t xml:space="preserve"> до </w:t>
      </w:r>
      <w:r>
        <w:rPr>
          <w:bCs/>
          <w:iCs/>
          <w:color w:val="000000"/>
        </w:rPr>
        <w:t>1</w:t>
      </w:r>
      <w:r>
        <w:rPr>
          <w:bCs/>
          <w:iCs/>
          <w:color w:val="000000"/>
        </w:rPr>
        <w:t>0</w:t>
      </w:r>
      <w:r w:rsidRPr="00E45DDB">
        <w:rPr>
          <w:bCs/>
          <w:iCs/>
          <w:color w:val="000000"/>
        </w:rPr>
        <w:t>.</w:t>
      </w:r>
      <w:r w:rsidRPr="00E45DDB">
        <w:rPr>
          <w:bCs/>
          <w:iCs/>
        </w:rPr>
        <w:t>12</w:t>
      </w:r>
      <w:r w:rsidRPr="00E45DDB">
        <w:rPr>
          <w:bCs/>
          <w:iCs/>
          <w:color w:val="000000"/>
        </w:rPr>
        <w:t>.2024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Cs/>
          <w:iCs/>
          <w:color w:val="000000"/>
        </w:rPr>
        <w:lastRenderedPageBreak/>
        <w:t>4.2.</w:t>
      </w:r>
      <w:r>
        <w:rPr>
          <w:color w:val="000000"/>
        </w:rPr>
        <w:t xml:space="preserve">Провести опитування серед батьків за формою, розміщеною за покликанням: </w:t>
      </w:r>
      <w:hyperlink r:id="rId8" w:history="1">
        <w:r w:rsidRPr="0014089A">
          <w:rPr>
            <w:rStyle w:val="a3"/>
          </w:rPr>
          <w:t>https://forms.gle/bkAE7WqxvHf7djip7</w:t>
        </w:r>
      </w:hyperlink>
      <w:r>
        <w:rPr>
          <w:color w:val="000000"/>
        </w:rPr>
        <w:t>.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>
        <w:rPr>
          <w:b/>
        </w:rPr>
        <w:t>6</w:t>
      </w:r>
      <w:r>
        <w:rPr>
          <w:b/>
          <w:color w:val="000000"/>
        </w:rPr>
        <w:t>.</w:t>
      </w:r>
      <w:r>
        <w:rPr>
          <w:color w:val="000000"/>
        </w:rPr>
        <w:t xml:space="preserve"> Контроль за виконанням наказу </w:t>
      </w:r>
      <w:r>
        <w:rPr>
          <w:color w:val="000000"/>
        </w:rPr>
        <w:t>залишаю за собою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b/>
          <w:color w:val="000000"/>
        </w:rPr>
      </w:pPr>
      <w:r>
        <w:rPr>
          <w:b/>
          <w:color w:val="000000"/>
        </w:rPr>
        <w:t>Директор                                                                Галина КАПУСТЯК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b/>
          <w:color w:val="000000"/>
        </w:rPr>
      </w:pPr>
    </w:p>
    <w:p w:rsidR="00B633ED" w:rsidRPr="001C6AB5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 w:rsidRPr="001C6AB5">
        <w:rPr>
          <w:color w:val="000000"/>
        </w:rPr>
        <w:t>З наказом ознай</w:t>
      </w:r>
      <w:r w:rsidR="001C6AB5" w:rsidRPr="001C6AB5">
        <w:rPr>
          <w:color w:val="000000"/>
        </w:rPr>
        <w:t>о</w:t>
      </w:r>
      <w:r w:rsidRPr="001C6AB5">
        <w:rPr>
          <w:color w:val="000000"/>
        </w:rPr>
        <w:t xml:space="preserve">млені </w:t>
      </w:r>
    </w:p>
    <w:p w:rsidR="001C6AB5" w:rsidRP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 w:rsidRPr="001C6AB5">
        <w:rPr>
          <w:color w:val="000000"/>
        </w:rPr>
        <w:t>Павлюк</w:t>
      </w:r>
    </w:p>
    <w:p w:rsidR="001C6AB5" w:rsidRP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 w:rsidRPr="001C6AB5">
        <w:rPr>
          <w:color w:val="000000"/>
        </w:rPr>
        <w:t xml:space="preserve">Гончар </w:t>
      </w: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 w:rsidRPr="001C6AB5">
        <w:rPr>
          <w:color w:val="000000"/>
        </w:rPr>
        <w:t>Пелепко</w:t>
      </w:r>
    </w:p>
    <w:p w:rsidR="001C6AB5" w:rsidRP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  <w:r w:rsidRPr="001C6AB5">
        <w:rPr>
          <w:color w:val="000000"/>
        </w:rPr>
        <w:t>Якубчак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1C6AB5" w:rsidRDefault="001C6AB5" w:rsidP="00B63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DA2152" w:rsidRDefault="00DA2152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</w:p>
    <w:p w:rsidR="00DA2152" w:rsidRDefault="00DA2152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</w:p>
    <w:p w:rsidR="00DA2152" w:rsidRDefault="00DA2152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</w:p>
    <w:p w:rsidR="00DA2152" w:rsidRDefault="00DA2152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</w:p>
    <w:p w:rsidR="00DA2152" w:rsidRDefault="00DA2152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Додаток 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до наказу </w:t>
      </w:r>
    </w:p>
    <w:p w:rsidR="00B633ED" w:rsidRPr="009F0D22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sz w:val="20"/>
          <w:szCs w:val="20"/>
        </w:rPr>
      </w:pPr>
      <w:r w:rsidRPr="009F0D22">
        <w:rPr>
          <w:b/>
          <w:sz w:val="20"/>
          <w:szCs w:val="20"/>
        </w:rPr>
        <w:t xml:space="preserve">від </w:t>
      </w:r>
      <w:r>
        <w:rPr>
          <w:b/>
          <w:sz w:val="20"/>
          <w:szCs w:val="20"/>
        </w:rPr>
        <w:t>07</w:t>
      </w:r>
      <w:r w:rsidRPr="009F0D22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1</w:t>
      </w:r>
      <w:r w:rsidRPr="009F0D22">
        <w:rPr>
          <w:b/>
          <w:sz w:val="20"/>
          <w:szCs w:val="20"/>
        </w:rPr>
        <w:t xml:space="preserve">.2024 № </w:t>
      </w:r>
      <w:r>
        <w:rPr>
          <w:b/>
          <w:sz w:val="20"/>
          <w:szCs w:val="20"/>
        </w:rPr>
        <w:t>388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color w:val="000000"/>
          <w:sz w:val="20"/>
          <w:szCs w:val="20"/>
        </w:rPr>
      </w:pPr>
    </w:p>
    <w:p w:rsidR="00B633ED" w:rsidRP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Cs/>
          <w:color w:val="000000"/>
        </w:rPr>
      </w:pPr>
      <w:r w:rsidRPr="00B633ED">
        <w:rPr>
          <w:b/>
          <w:iCs/>
          <w:color w:val="000000"/>
        </w:rPr>
        <w:t>Склад робочої групи</w:t>
      </w:r>
    </w:p>
    <w:p w:rsidR="00B633ED" w:rsidRP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Cs/>
          <w:color w:val="000000"/>
        </w:rPr>
      </w:pPr>
      <w:bookmarkStart w:id="2" w:name="_heading=h.3znysh7" w:colFirst="0" w:colLast="0"/>
      <w:bookmarkEnd w:id="2"/>
      <w:r w:rsidRPr="00B633ED">
        <w:rPr>
          <w:b/>
          <w:iCs/>
        </w:rPr>
        <w:t xml:space="preserve">щодо реалізації варіативної складової змісту освіти в </w:t>
      </w:r>
      <w:r>
        <w:rPr>
          <w:b/>
          <w:iCs/>
        </w:rPr>
        <w:t xml:space="preserve">дошкільному підрозділі </w:t>
      </w:r>
    </w:p>
    <w:p w:rsidR="00B633ED" w:rsidRPr="00364B60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i/>
          <w:iCs/>
          <w:color w:val="000000"/>
        </w:rPr>
      </w:pPr>
    </w:p>
    <w:p w:rsidR="00B633ED" w:rsidRPr="00970DC6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iCs/>
          <w:color w:val="000000"/>
        </w:rPr>
      </w:pPr>
      <w:r w:rsidRPr="00970DC6">
        <w:rPr>
          <w:b/>
          <w:iCs/>
          <w:color w:val="000000"/>
        </w:rPr>
        <w:t>Голова робочої групи: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B633ED" w:rsidRPr="003C1C26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i/>
          <w:color w:val="000000"/>
        </w:rPr>
      </w:pPr>
      <w:r>
        <w:rPr>
          <w:b/>
        </w:rPr>
        <w:t xml:space="preserve">Капустяк Г.П., </w:t>
      </w:r>
      <w:r w:rsidRPr="00970DC6">
        <w:t>директор</w:t>
      </w:r>
      <w:r w:rsidRPr="00970DC6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B633ED" w:rsidRPr="00970DC6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iCs/>
          <w:color w:val="000000"/>
        </w:rPr>
      </w:pPr>
      <w:r w:rsidRPr="00970DC6">
        <w:rPr>
          <w:b/>
          <w:iCs/>
          <w:color w:val="000000"/>
        </w:rPr>
        <w:t>Члени робочої групи: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0" w:right="38" w:firstLineChars="0" w:firstLine="0"/>
        <w:jc w:val="both"/>
        <w:rPr>
          <w:b/>
        </w:rPr>
      </w:pPr>
    </w:p>
    <w:p w:rsidR="00B633ED" w:rsidRPr="00970DC6" w:rsidRDefault="00970DC6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right="38" w:hanging="3"/>
        <w:jc w:val="both"/>
        <w:rPr>
          <w:color w:val="000000"/>
        </w:rPr>
      </w:pPr>
      <w:r>
        <w:rPr>
          <w:b/>
          <w:color w:val="000000"/>
        </w:rPr>
        <w:t xml:space="preserve">Павлюк С.А., </w:t>
      </w:r>
      <w:r w:rsidRPr="00970DC6">
        <w:rPr>
          <w:color w:val="000000"/>
        </w:rPr>
        <w:t xml:space="preserve">вихователь-методист дошкільного підрозділу </w:t>
      </w:r>
      <w:r w:rsidR="00B633ED" w:rsidRPr="00970DC6">
        <w:rPr>
          <w:color w:val="000000"/>
        </w:rPr>
        <w:t xml:space="preserve"> ;</w:t>
      </w:r>
    </w:p>
    <w:p w:rsidR="00970DC6" w:rsidRPr="00970DC6" w:rsidRDefault="00970DC6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right="38" w:hanging="3"/>
        <w:jc w:val="both"/>
      </w:pPr>
    </w:p>
    <w:p w:rsidR="00B633ED" w:rsidRDefault="00970DC6" w:rsidP="00B633ED">
      <w:pPr>
        <w:tabs>
          <w:tab w:val="left" w:pos="1080"/>
        </w:tabs>
        <w:ind w:left="0" w:right="38" w:hanging="3"/>
        <w:jc w:val="both"/>
      </w:pPr>
      <w:r>
        <w:rPr>
          <w:b/>
        </w:rPr>
        <w:t>Якубчак Л.М. ,</w:t>
      </w:r>
      <w:r w:rsidRPr="00970DC6">
        <w:t>заступник директора з НВР</w:t>
      </w:r>
      <w:r>
        <w:rPr>
          <w:b/>
        </w:rPr>
        <w:t xml:space="preserve"> </w:t>
      </w:r>
      <w:r w:rsidR="00B633ED">
        <w:t>;</w:t>
      </w:r>
    </w:p>
    <w:p w:rsidR="00DA2152" w:rsidRDefault="00DA2152" w:rsidP="00B633ED">
      <w:pPr>
        <w:tabs>
          <w:tab w:val="left" w:pos="1080"/>
        </w:tabs>
        <w:ind w:left="0" w:right="38" w:hanging="3"/>
        <w:jc w:val="both"/>
      </w:pPr>
    </w:p>
    <w:p w:rsidR="00970DC6" w:rsidRDefault="00970DC6" w:rsidP="00B633ED">
      <w:pPr>
        <w:tabs>
          <w:tab w:val="left" w:pos="1080"/>
        </w:tabs>
        <w:ind w:left="0" w:right="38" w:hanging="3"/>
        <w:jc w:val="both"/>
      </w:pPr>
      <w:r w:rsidRPr="00DA2152">
        <w:rPr>
          <w:b/>
        </w:rPr>
        <w:t>Гончар В.А.,</w:t>
      </w:r>
      <w:r>
        <w:t xml:space="preserve"> вихователь дошкільного підрозділу 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right="38" w:hanging="3"/>
        <w:jc w:val="both"/>
        <w:rPr>
          <w:color w:val="000000"/>
        </w:rPr>
      </w:pPr>
    </w:p>
    <w:p w:rsidR="00B633ED" w:rsidRDefault="00970DC6" w:rsidP="00970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  <w:bookmarkStart w:id="3" w:name="_heading=h.2et92p0" w:colFirst="0" w:colLast="0"/>
      <w:bookmarkEnd w:id="3"/>
      <w:r w:rsidRPr="00DA2152">
        <w:rPr>
          <w:b/>
          <w:color w:val="000000"/>
        </w:rPr>
        <w:t>Пелепко І.М</w:t>
      </w:r>
      <w:r>
        <w:rPr>
          <w:color w:val="000000"/>
        </w:rPr>
        <w:t xml:space="preserve">., </w:t>
      </w:r>
      <w:r>
        <w:t>вихователь дошкільного підрозділу</w:t>
      </w: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DA2152" w:rsidRDefault="00DA2152" w:rsidP="00DA2152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="0" w:right="-12" w:hanging="3"/>
        <w:rPr>
          <w:color w:val="000000"/>
        </w:rPr>
      </w:pPr>
    </w:p>
    <w:p w:rsidR="00970DC6" w:rsidRDefault="00970DC6" w:rsidP="00B633ED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right="-12" w:hanging="2"/>
        <w:jc w:val="right"/>
        <w:rPr>
          <w:b/>
          <w:color w:val="000000"/>
          <w:sz w:val="20"/>
          <w:szCs w:val="20"/>
        </w:rPr>
      </w:pPr>
    </w:p>
    <w:p w:rsidR="00B633ED" w:rsidRPr="001C6AB5" w:rsidRDefault="00B633ED" w:rsidP="001C6AB5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spacing w:line="240" w:lineRule="auto"/>
        <w:ind w:leftChars="0" w:left="2" w:hanging="2"/>
        <w:jc w:val="right"/>
        <w:rPr>
          <w:sz w:val="20"/>
          <w:szCs w:val="20"/>
        </w:rPr>
      </w:pPr>
      <w:r w:rsidRPr="001C6AB5">
        <w:rPr>
          <w:b/>
          <w:sz w:val="20"/>
          <w:szCs w:val="20"/>
        </w:rPr>
        <w:lastRenderedPageBreak/>
        <w:t>Додаток 2</w:t>
      </w:r>
    </w:p>
    <w:p w:rsidR="00B633ED" w:rsidRPr="001C6AB5" w:rsidRDefault="00B633ED" w:rsidP="001C6AB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2" w:hanging="2"/>
        <w:jc w:val="right"/>
        <w:rPr>
          <w:sz w:val="20"/>
          <w:szCs w:val="20"/>
        </w:rPr>
      </w:pPr>
      <w:r w:rsidRPr="001C6AB5">
        <w:rPr>
          <w:b/>
          <w:sz w:val="20"/>
          <w:szCs w:val="20"/>
        </w:rPr>
        <w:t xml:space="preserve">до наказу управління освіти </w:t>
      </w:r>
    </w:p>
    <w:p w:rsidR="00B633ED" w:rsidRPr="001C6AB5" w:rsidRDefault="00B633ED" w:rsidP="001C6AB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2" w:hanging="2"/>
        <w:jc w:val="right"/>
        <w:rPr>
          <w:sz w:val="20"/>
          <w:szCs w:val="20"/>
        </w:rPr>
      </w:pPr>
      <w:r w:rsidRPr="001C6AB5">
        <w:rPr>
          <w:b/>
          <w:sz w:val="20"/>
          <w:szCs w:val="20"/>
        </w:rPr>
        <w:t xml:space="preserve">Чернівецької міської ради </w:t>
      </w:r>
    </w:p>
    <w:p w:rsidR="00B633ED" w:rsidRPr="001C6AB5" w:rsidRDefault="00B633ED" w:rsidP="001C6AB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2" w:hanging="2"/>
        <w:jc w:val="right"/>
        <w:rPr>
          <w:sz w:val="20"/>
          <w:szCs w:val="20"/>
        </w:rPr>
      </w:pPr>
      <w:r w:rsidRPr="001C6AB5">
        <w:rPr>
          <w:b/>
          <w:sz w:val="20"/>
          <w:szCs w:val="20"/>
        </w:rPr>
        <w:t xml:space="preserve">від </w:t>
      </w:r>
      <w:r w:rsidR="00970DC6" w:rsidRPr="001C6AB5">
        <w:rPr>
          <w:b/>
          <w:sz w:val="20"/>
          <w:szCs w:val="20"/>
        </w:rPr>
        <w:t>07.11</w:t>
      </w:r>
      <w:r w:rsidRPr="001C6AB5">
        <w:rPr>
          <w:b/>
          <w:sz w:val="20"/>
          <w:szCs w:val="20"/>
        </w:rPr>
        <w:t xml:space="preserve">.2024 № </w:t>
      </w:r>
      <w:r w:rsidR="00970DC6" w:rsidRPr="001C6AB5">
        <w:rPr>
          <w:b/>
          <w:sz w:val="20"/>
          <w:szCs w:val="20"/>
        </w:rPr>
        <w:t>388</w:t>
      </w:r>
    </w:p>
    <w:p w:rsidR="00B633ED" w:rsidRPr="001C6AB5" w:rsidRDefault="00B633ED" w:rsidP="001C6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b/>
          <w:i/>
          <w:iCs/>
        </w:rPr>
      </w:pPr>
    </w:p>
    <w:p w:rsidR="00B633ED" w:rsidRPr="001C6AB5" w:rsidRDefault="00B633ED" w:rsidP="001C6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b/>
          <w:iCs/>
        </w:rPr>
      </w:pPr>
      <w:r w:rsidRPr="001C6AB5">
        <w:rPr>
          <w:b/>
          <w:iCs/>
        </w:rPr>
        <w:t>Програма</w:t>
      </w:r>
    </w:p>
    <w:p w:rsidR="00B633ED" w:rsidRPr="001C6AB5" w:rsidRDefault="00B633ED" w:rsidP="001C6AB5">
      <w:pPr>
        <w:tabs>
          <w:tab w:val="left" w:pos="1080"/>
        </w:tabs>
        <w:spacing w:line="240" w:lineRule="auto"/>
        <w:ind w:leftChars="0" w:left="3" w:hanging="3"/>
        <w:jc w:val="center"/>
        <w:rPr>
          <w:b/>
          <w:iCs/>
        </w:rPr>
      </w:pPr>
      <w:r w:rsidRPr="001C6AB5">
        <w:rPr>
          <w:b/>
          <w:iCs/>
        </w:rPr>
        <w:t xml:space="preserve">проведення моніторингу щодо реалізації варіативної складової змісту дошкільної освіти в </w:t>
      </w:r>
      <w:r w:rsidR="00970DC6" w:rsidRPr="001C6AB5">
        <w:rPr>
          <w:b/>
          <w:iCs/>
        </w:rPr>
        <w:t xml:space="preserve">дошкільному підрозділі </w:t>
      </w:r>
      <w:r w:rsidRPr="001C6AB5">
        <w:rPr>
          <w:b/>
          <w:iCs/>
        </w:rPr>
        <w:t xml:space="preserve"> </w:t>
      </w:r>
    </w:p>
    <w:p w:rsidR="00B633ED" w:rsidRPr="001C6AB5" w:rsidRDefault="00B633ED" w:rsidP="001C6AB5">
      <w:pPr>
        <w:tabs>
          <w:tab w:val="left" w:pos="1080"/>
        </w:tabs>
        <w:spacing w:line="240" w:lineRule="auto"/>
        <w:ind w:leftChars="0" w:left="3" w:hanging="3"/>
        <w:jc w:val="center"/>
        <w:rPr>
          <w:b/>
          <w:iCs/>
        </w:rPr>
      </w:pPr>
      <w:r w:rsidRPr="001C6AB5">
        <w:rPr>
          <w:b/>
          <w:iCs/>
        </w:rPr>
        <w:t xml:space="preserve">Чернівецької </w:t>
      </w:r>
      <w:r w:rsidR="00970DC6" w:rsidRPr="001C6AB5">
        <w:rPr>
          <w:b/>
          <w:iCs/>
        </w:rPr>
        <w:t>гімназії №6 «</w:t>
      </w:r>
      <w:proofErr w:type="spellStart"/>
      <w:r w:rsidR="00970DC6" w:rsidRPr="001C6AB5">
        <w:rPr>
          <w:b/>
          <w:iCs/>
        </w:rPr>
        <w:t>Берегиня»</w:t>
      </w:r>
      <w:proofErr w:type="spellEnd"/>
    </w:p>
    <w:p w:rsidR="00970DC6" w:rsidRPr="00DA2152" w:rsidRDefault="00B633ED" w:rsidP="00DA2152">
      <w:pPr>
        <w:shd w:val="clear" w:color="auto" w:fill="FFFFFF"/>
        <w:tabs>
          <w:tab w:val="left" w:pos="1080"/>
        </w:tabs>
        <w:spacing w:line="240" w:lineRule="auto"/>
        <w:ind w:leftChars="0" w:left="0" w:firstLineChars="202" w:firstLine="566"/>
        <w:jc w:val="both"/>
        <w:rPr>
          <w:rFonts w:eastAsia="Arial"/>
          <w:bCs/>
          <w:iCs/>
        </w:rPr>
      </w:pPr>
      <w:r w:rsidRPr="00DA2152">
        <w:rPr>
          <w:rFonts w:eastAsia="Arial"/>
          <w:bCs/>
          <w:iCs/>
        </w:rPr>
        <w:t>Дошкільна освіта є важливим етапом для цілісного розвитку дитини, яка повинна бути гнучкою до сучасних запитів, а також забезпечувати гармонійний розвиток особистості, формувати компетентності, визначені інваріантною та варіативною складовою Базового компонента дошкільної освіти.</w:t>
      </w:r>
    </w:p>
    <w:p w:rsidR="00B633ED" w:rsidRPr="00DA2152" w:rsidRDefault="00B633ED" w:rsidP="00DA2152">
      <w:pPr>
        <w:shd w:val="clear" w:color="auto" w:fill="FFFFFF"/>
        <w:tabs>
          <w:tab w:val="left" w:pos="1080"/>
        </w:tabs>
        <w:spacing w:line="240" w:lineRule="auto"/>
        <w:ind w:leftChars="0" w:left="0" w:firstLineChars="202" w:firstLine="566"/>
        <w:jc w:val="both"/>
        <w:rPr>
          <w:rFonts w:eastAsia="Arial"/>
          <w:bCs/>
          <w:iCs/>
        </w:rPr>
      </w:pPr>
      <w:r w:rsidRPr="00DA2152">
        <w:rPr>
          <w:rFonts w:eastAsia="Arial"/>
          <w:bCs/>
          <w:iCs/>
        </w:rPr>
        <w:t xml:space="preserve"> Гуртки є додатковою організаційною формою освітнього процесу у дошкільному </w:t>
      </w:r>
      <w:r w:rsidR="00970DC6" w:rsidRPr="00DA2152">
        <w:rPr>
          <w:rFonts w:eastAsia="Arial"/>
          <w:bCs/>
          <w:iCs/>
        </w:rPr>
        <w:t xml:space="preserve">підрозділі </w:t>
      </w:r>
      <w:r w:rsidRPr="00DA2152">
        <w:rPr>
          <w:rFonts w:eastAsia="Arial"/>
          <w:bCs/>
          <w:iCs/>
        </w:rPr>
        <w:t xml:space="preserve">, яка здійснюється під безпосереднім керівництвом педагога. Вони дають змогу залучати вихованців до різноманітних видів специфічної дитячої діяльності  з урахуванням їхнього віку, психофізичних особливостей, стану здоров’я, здібностей та інтересів. </w:t>
      </w:r>
      <w:r w:rsidRPr="00DA2152">
        <w:rPr>
          <w:bCs/>
          <w:iCs/>
        </w:rPr>
        <w:t>Гурткова робота передбачається річним планом роботи. Відповідно до Програм плануються заняття гуртків, які проводяться у другій половині дня. Результативність роботи гуртків обов’язково аналізується з метою становлення засвоєння дітьми програми гуртка. Звіт про роботу гуртка за навчальний рік складається керівником станом на 1 червня. Керівник гуртка звітує перед колективом на педагогічній раді, а керівник  – перед батьківською громадськістю під час звіту керівника.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rFonts w:eastAsia="Roboto"/>
        </w:rPr>
      </w:pPr>
      <w:r w:rsidRPr="00DA2152">
        <w:rPr>
          <w:rFonts w:eastAsia="Roboto"/>
        </w:rPr>
        <w:t>Особливості гурткової роботи: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rFonts w:eastAsia="Roboto"/>
        </w:rPr>
      </w:pPr>
      <w:r w:rsidRPr="00DA2152">
        <w:rPr>
          <w:rFonts w:eastAsia="Roboto"/>
        </w:rPr>
        <w:t xml:space="preserve">- </w:t>
      </w:r>
      <w:r w:rsidR="00B633ED" w:rsidRPr="00DA2152">
        <w:rPr>
          <w:rFonts w:eastAsia="Roboto"/>
        </w:rPr>
        <w:t>цілеспрямоване використання вільного часу для повноцінного розвитку потенційних можливостей дитини;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rFonts w:eastAsia="Roboto"/>
        </w:rPr>
      </w:pPr>
      <w:r w:rsidRPr="00DA2152">
        <w:rPr>
          <w:rFonts w:eastAsia="Roboto"/>
        </w:rPr>
        <w:t xml:space="preserve">- </w:t>
      </w:r>
      <w:r w:rsidR="00B633ED" w:rsidRPr="00DA2152">
        <w:rPr>
          <w:rFonts w:eastAsia="Roboto"/>
        </w:rPr>
        <w:t>свобода вибору профільного спрямування, напрямів діяльності та парціальної програми;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rFonts w:eastAsia="Roboto"/>
        </w:rPr>
      </w:pPr>
      <w:r w:rsidRPr="00DA2152">
        <w:rPr>
          <w:rFonts w:eastAsia="Roboto"/>
        </w:rPr>
        <w:t xml:space="preserve">- </w:t>
      </w:r>
      <w:r w:rsidR="00B633ED" w:rsidRPr="00DA2152">
        <w:rPr>
          <w:rFonts w:eastAsia="Roboto"/>
        </w:rPr>
        <w:t>творчий характер освітнього процесу, який здійснюють на основі додаткових освітніх та парціальних програм;</w:t>
      </w:r>
    </w:p>
    <w:p w:rsidR="00B633ED" w:rsidRPr="00DA2152" w:rsidRDefault="00970DC6" w:rsidP="00DA2152">
      <w:pPr>
        <w:pStyle w:val="a5"/>
        <w:ind w:leftChars="0" w:left="3" w:hanging="3"/>
        <w:jc w:val="both"/>
      </w:pPr>
      <w:r w:rsidRPr="00DA2152">
        <w:rPr>
          <w:rFonts w:eastAsia="Roboto"/>
        </w:rPr>
        <w:t xml:space="preserve">- </w:t>
      </w:r>
      <w:r w:rsidR="00B633ED" w:rsidRPr="00DA2152">
        <w:rPr>
          <w:rFonts w:eastAsia="Roboto"/>
        </w:rPr>
        <w:t>співпраця, співтворчість, індивідуальний підхід у взаєминах дитини, педагога та батьків.</w:t>
      </w:r>
    </w:p>
    <w:p w:rsidR="00B633ED" w:rsidRPr="00DA2152" w:rsidRDefault="00B633ED" w:rsidP="00DA2152">
      <w:pPr>
        <w:pStyle w:val="a5"/>
        <w:ind w:leftChars="0" w:left="2" w:hanging="2"/>
        <w:jc w:val="both"/>
        <w:rPr>
          <w:bCs/>
          <w:iCs/>
        </w:rPr>
      </w:pPr>
      <w:r w:rsidRPr="00DA2152">
        <w:rPr>
          <w:bCs/>
          <w:iCs/>
          <w:sz w:val="24"/>
          <w:szCs w:val="24"/>
        </w:rPr>
        <w:t xml:space="preserve"> </w:t>
      </w:r>
      <w:r w:rsidRPr="00DA2152">
        <w:rPr>
          <w:bCs/>
          <w:iCs/>
        </w:rPr>
        <w:t>Складові організації гурткової роботи в  дошкільно</w:t>
      </w:r>
      <w:r w:rsidR="00970DC6" w:rsidRPr="00DA2152">
        <w:rPr>
          <w:bCs/>
          <w:iCs/>
        </w:rPr>
        <w:t>му підрозділі</w:t>
      </w:r>
      <w:r w:rsidRPr="00DA2152">
        <w:rPr>
          <w:bCs/>
          <w:iCs/>
        </w:rPr>
        <w:t>: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Положення про гурткову роботу, схвалене педагогічною радою та затверджене керівником закладу 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наказ «Про організацію гурткової роботи у закладі 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робочі програми гуртків, схвалені на засіданні педагогічної ради;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соціальне замовлення батьків (за підсумками анкетування);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посадові обов’язки педагога керівника гуртка;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графік роботи керівника гуртка;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письмові заяви, угоди з батьками;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розклад занять гуртків;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список дітей (для кожного гуртка окремо);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план роботи гуртка;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lastRenderedPageBreak/>
        <w:t xml:space="preserve">- </w:t>
      </w:r>
      <w:r w:rsidR="00B633ED" w:rsidRPr="00DA2152">
        <w:rPr>
          <w:bCs/>
          <w:iCs/>
        </w:rPr>
        <w:t>журнал планування та обліку роботи гуртка;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картотека дидактичних ігор і методичних розробок;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матеріали контролю якості (результативності) роботи гуртка (довідки, звіти).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/>
        </w:rPr>
        <w:t>Мета моніторингу:</w:t>
      </w:r>
      <w:r w:rsidRPr="00DA2152">
        <w:rPr>
          <w:bCs/>
          <w:iCs/>
          <w:sz w:val="24"/>
          <w:szCs w:val="24"/>
        </w:rPr>
        <w:t xml:space="preserve"> </w:t>
      </w:r>
      <w:r w:rsidRPr="00DA2152">
        <w:rPr>
          <w:bCs/>
          <w:iCs/>
        </w:rPr>
        <w:t>виявити та відстежити тенденції щодо реалізації варіативної складової змісту освіти в  дошкільно</w:t>
      </w:r>
      <w:r w:rsidR="00970DC6" w:rsidRPr="00DA2152">
        <w:rPr>
          <w:bCs/>
          <w:iCs/>
        </w:rPr>
        <w:t>му підрозділі гімназії</w:t>
      </w:r>
      <w:r w:rsidRPr="00DA2152">
        <w:rPr>
          <w:bCs/>
          <w:iCs/>
        </w:rPr>
        <w:t xml:space="preserve"> 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Cs/>
        </w:rPr>
      </w:pPr>
      <w:r w:rsidRPr="00DA2152">
        <w:rPr>
          <w:b/>
        </w:rPr>
        <w:t>Завдання моніторингу</w:t>
      </w:r>
      <w:r w:rsidRPr="00DA2152">
        <w:rPr>
          <w:bCs/>
        </w:rPr>
        <w:t>: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</w:rPr>
        <w:t xml:space="preserve">- </w:t>
      </w:r>
      <w:r w:rsidR="00B633ED" w:rsidRPr="00DA2152">
        <w:rPr>
          <w:bCs/>
          <w:iCs/>
        </w:rPr>
        <w:t xml:space="preserve">вивчити стратегію організації гурткової роботи у </w:t>
      </w:r>
      <w:r w:rsidRPr="00DA2152">
        <w:rPr>
          <w:bCs/>
          <w:iCs/>
        </w:rPr>
        <w:t>дошкільному підрозділі;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 xml:space="preserve">дослідити рівень </w:t>
      </w:r>
      <w:proofErr w:type="spellStart"/>
      <w:r w:rsidR="00B633ED" w:rsidRPr="00DA2152">
        <w:rPr>
          <w:bCs/>
          <w:iCs/>
        </w:rPr>
        <w:t>метеріально</w:t>
      </w:r>
      <w:proofErr w:type="spellEnd"/>
      <w:r w:rsidR="00B633ED" w:rsidRPr="00DA2152">
        <w:rPr>
          <w:bCs/>
          <w:iCs/>
        </w:rPr>
        <w:t>-технічного забезпечення гурткових кімнат;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 xml:space="preserve">проаналізувати принцип залучення до участі у гуртках вихованців </w:t>
      </w:r>
      <w:r w:rsidRPr="00DA2152">
        <w:rPr>
          <w:bCs/>
          <w:iCs/>
        </w:rPr>
        <w:t>дошкільного підрозділу;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проаналізувати дотримання вимог щодо оформлення документації, яка регулює діяльність гуртка, а також звіти щодо підсумків та результативності роботи гуртків з педагогами закладу та батьками вихованців;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оцінити рівень кваліфікації та професійного розвитку керівників гуртків, а також стан підвищення кваліфікації;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визначити потреби заклад</w:t>
      </w:r>
      <w:r w:rsidRPr="00DA2152">
        <w:rPr>
          <w:bCs/>
          <w:iCs/>
        </w:rPr>
        <w:t>у</w:t>
      </w:r>
      <w:r w:rsidR="00B633ED" w:rsidRPr="00DA2152">
        <w:rPr>
          <w:bCs/>
          <w:iCs/>
        </w:rPr>
        <w:t xml:space="preserve"> освіти щодо реалізації варіативної складової змісту освіти.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</w:rPr>
      </w:pPr>
      <w:r w:rsidRPr="00DA2152">
        <w:rPr>
          <w:b/>
        </w:rPr>
        <w:t>Об’єкти моніторингу: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/>
        </w:rPr>
        <w:t xml:space="preserve">- </w:t>
      </w:r>
      <w:r w:rsidR="00B633ED" w:rsidRPr="00DA2152">
        <w:rPr>
          <w:bCs/>
          <w:iCs/>
        </w:rPr>
        <w:t>організація гурткової роботи в  дошкільно</w:t>
      </w:r>
      <w:r w:rsidRPr="00DA2152">
        <w:rPr>
          <w:bCs/>
          <w:iCs/>
        </w:rPr>
        <w:t>му підрозділі</w:t>
      </w:r>
      <w:r w:rsidR="00B633ED" w:rsidRPr="00DA2152">
        <w:rPr>
          <w:bCs/>
          <w:iCs/>
        </w:rPr>
        <w:t>;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здійснення освітньої та управлінської діяльності щодо організації гурткової діяльності.</w:t>
      </w:r>
    </w:p>
    <w:p w:rsidR="00B633ED" w:rsidRPr="00DA2152" w:rsidRDefault="00970DC6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результативність організації гурткової роботи та розвитку здібностей та інтересів.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</w:rPr>
      </w:pPr>
      <w:r w:rsidRPr="00DA2152">
        <w:rPr>
          <w:b/>
        </w:rPr>
        <w:t>Суб'єкт моніторингу: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  <w:iCs/>
        </w:rPr>
      </w:pPr>
      <w:r w:rsidRPr="00DA2152">
        <w:rPr>
          <w:bCs/>
          <w:iCs/>
        </w:rPr>
        <w:t>Чернівецьк</w:t>
      </w:r>
      <w:r w:rsidR="00970DC6" w:rsidRPr="00DA2152">
        <w:rPr>
          <w:bCs/>
          <w:iCs/>
        </w:rPr>
        <w:t>а гімназія №6 «</w:t>
      </w:r>
      <w:proofErr w:type="spellStart"/>
      <w:r w:rsidR="00970DC6" w:rsidRPr="00DA2152">
        <w:rPr>
          <w:bCs/>
          <w:iCs/>
        </w:rPr>
        <w:t>Берегиня»</w:t>
      </w:r>
      <w:proofErr w:type="spellEnd"/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</w:rPr>
      </w:pPr>
      <w:r w:rsidRPr="00DA2152">
        <w:rPr>
          <w:b/>
        </w:rPr>
        <w:t>Учасники дослідження: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/>
        </w:rPr>
        <w:t xml:space="preserve">- </w:t>
      </w:r>
      <w:r w:rsidR="00B633ED" w:rsidRPr="00DA2152">
        <w:rPr>
          <w:bCs/>
          <w:iCs/>
        </w:rPr>
        <w:t xml:space="preserve">вихованці </w:t>
      </w:r>
      <w:r w:rsidR="00970DC6" w:rsidRPr="00DA2152">
        <w:rPr>
          <w:bCs/>
          <w:iCs/>
        </w:rPr>
        <w:t>дошкільного підрозділу</w:t>
      </w:r>
      <w:r w:rsidR="00B633ED" w:rsidRPr="00DA2152">
        <w:rPr>
          <w:bCs/>
          <w:iCs/>
        </w:rPr>
        <w:t>;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 xml:space="preserve">батьки вихованців </w:t>
      </w:r>
      <w:r w:rsidR="00970DC6" w:rsidRPr="00DA2152">
        <w:rPr>
          <w:bCs/>
          <w:iCs/>
        </w:rPr>
        <w:t>дошкільного підрозділу</w:t>
      </w:r>
      <w:r w:rsidR="00970DC6" w:rsidRPr="00DA2152">
        <w:rPr>
          <w:bCs/>
          <w:iCs/>
        </w:rPr>
        <w:t xml:space="preserve"> </w:t>
      </w:r>
      <w:r w:rsidR="00B633ED" w:rsidRPr="00DA2152">
        <w:rPr>
          <w:bCs/>
          <w:iCs/>
        </w:rPr>
        <w:t>;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педагогічні працівники: керівники гуртків, вихователі</w:t>
      </w:r>
      <w:r w:rsidRPr="00DA2152">
        <w:rPr>
          <w:bCs/>
          <w:iCs/>
        </w:rPr>
        <w:t xml:space="preserve"> </w:t>
      </w:r>
      <w:r w:rsidRPr="00DA2152">
        <w:rPr>
          <w:bCs/>
          <w:iCs/>
        </w:rPr>
        <w:t>дошкільного підрозділу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</w:rPr>
      </w:pPr>
      <w:r w:rsidRPr="00DA2152">
        <w:rPr>
          <w:b/>
        </w:rPr>
        <w:t>Індикатори:</w:t>
      </w:r>
    </w:p>
    <w:p w:rsidR="001C6AB5" w:rsidRPr="00DA2152" w:rsidRDefault="00B633ED" w:rsidP="00DA2152">
      <w:pPr>
        <w:pStyle w:val="a5"/>
        <w:numPr>
          <w:ilvl w:val="3"/>
          <w:numId w:val="1"/>
        </w:numPr>
        <w:ind w:leftChars="0" w:left="0" w:firstLineChars="0" w:firstLine="0"/>
        <w:jc w:val="both"/>
        <w:rPr>
          <w:b/>
          <w:bCs/>
          <w:position w:val="0"/>
          <w:sz w:val="27"/>
          <w:szCs w:val="27"/>
        </w:rPr>
      </w:pPr>
      <w:r w:rsidRPr="00DA2152">
        <w:rPr>
          <w:b/>
          <w:bCs/>
          <w:position w:val="0"/>
          <w:sz w:val="27"/>
          <w:szCs w:val="27"/>
        </w:rPr>
        <w:t xml:space="preserve">Наявність необхідної документації, що регулюють роботу гурткової діяльності в </w:t>
      </w:r>
      <w:r w:rsidR="001C6AB5" w:rsidRPr="00DA2152">
        <w:rPr>
          <w:b/>
          <w:bCs/>
          <w:position w:val="0"/>
          <w:sz w:val="27"/>
          <w:szCs w:val="27"/>
        </w:rPr>
        <w:t xml:space="preserve">дошкільному підрозділі : 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b/>
          <w:bCs/>
          <w:position w:val="0"/>
          <w:sz w:val="27"/>
          <w:szCs w:val="27"/>
        </w:rPr>
        <w:t xml:space="preserve">- </w:t>
      </w:r>
      <w:r w:rsidR="00B633ED" w:rsidRPr="00DA2152">
        <w:rPr>
          <w:position w:val="0"/>
        </w:rPr>
        <w:t>ведення документів, які регулюють роботу гуртка в керівника та педагогічних працівників;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 xml:space="preserve">відповідність документації номенклатурі справ та інструкції з діловодства у </w:t>
      </w:r>
      <w:r w:rsidRPr="00DA2152">
        <w:rPr>
          <w:position w:val="0"/>
        </w:rPr>
        <w:t>дошкільному підрозділі</w:t>
      </w:r>
      <w:r w:rsidR="00B633ED" w:rsidRPr="00DA2152">
        <w:rPr>
          <w:position w:val="0"/>
        </w:rPr>
        <w:t>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>змістовність та актуальність оформленої документації;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t>дотримання нормативних вимог до оформлення документів.</w:t>
      </w:r>
    </w:p>
    <w:p w:rsidR="00B633ED" w:rsidRPr="00DA2152" w:rsidRDefault="00B633ED" w:rsidP="00DA2152">
      <w:pPr>
        <w:pStyle w:val="a5"/>
        <w:numPr>
          <w:ilvl w:val="0"/>
          <w:numId w:val="1"/>
        </w:numPr>
        <w:ind w:leftChars="0" w:left="0" w:firstLineChars="0" w:hanging="567"/>
        <w:jc w:val="both"/>
        <w:rPr>
          <w:b/>
          <w:position w:val="0"/>
        </w:rPr>
      </w:pPr>
      <w:r w:rsidRPr="00DA2152">
        <w:rPr>
          <w:b/>
          <w:position w:val="0"/>
        </w:rPr>
        <w:t>Професійний розвиток керівника гуртка: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b/>
          <w:position w:val="0"/>
        </w:rPr>
        <w:t xml:space="preserve">- </w:t>
      </w:r>
      <w:r w:rsidR="00B633ED" w:rsidRPr="00DA2152">
        <w:rPr>
          <w:position w:val="0"/>
        </w:rPr>
        <w:t>наявність відповідної освіти;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>підвищення кваліфікації: участь у методичних семінарах, курсах;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>участь у методичних об'єднаннях: активність у професійних спільнотах та обмін досвідом;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 xml:space="preserve">наявність власних методичних розробок та напрацювань. </w:t>
      </w:r>
    </w:p>
    <w:p w:rsidR="00B633ED" w:rsidRPr="00DA2152" w:rsidRDefault="00B633ED" w:rsidP="00DA2152">
      <w:pPr>
        <w:pStyle w:val="a5"/>
        <w:numPr>
          <w:ilvl w:val="0"/>
          <w:numId w:val="1"/>
        </w:numPr>
        <w:ind w:leftChars="0" w:left="0" w:firstLineChars="0" w:hanging="567"/>
        <w:jc w:val="both"/>
        <w:rPr>
          <w:position w:val="0"/>
        </w:rPr>
      </w:pPr>
      <w:r w:rsidRPr="00DA2152">
        <w:rPr>
          <w:b/>
          <w:iCs/>
        </w:rPr>
        <w:t>Залучення  дітей: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bCs/>
          <w:iCs/>
        </w:rPr>
      </w:pPr>
      <w:r w:rsidRPr="00DA2152">
        <w:rPr>
          <w:b/>
          <w:iCs/>
        </w:rPr>
        <w:lastRenderedPageBreak/>
        <w:t xml:space="preserve">- </w:t>
      </w:r>
      <w:r w:rsidR="00B633ED" w:rsidRPr="00DA2152">
        <w:rPr>
          <w:bCs/>
          <w:iCs/>
        </w:rPr>
        <w:t xml:space="preserve">стан охоплення дітей </w:t>
      </w:r>
      <w:r w:rsidRPr="00DA2152">
        <w:rPr>
          <w:bCs/>
          <w:iCs/>
        </w:rPr>
        <w:t xml:space="preserve">дошкільного підрозділу </w:t>
      </w:r>
      <w:r w:rsidR="00B633ED" w:rsidRPr="00DA2152">
        <w:rPr>
          <w:bCs/>
          <w:iCs/>
        </w:rPr>
        <w:t xml:space="preserve">гуртковою діяльністю; 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відсоток дітей, що регулярно відвідують гурток;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 xml:space="preserve">динаміка щодо прогресу в набутті нових навичок, специфічних для напряму гуртка (результати звітів, внутрішніх </w:t>
      </w:r>
      <w:proofErr w:type="spellStart"/>
      <w:r w:rsidR="00B633ED" w:rsidRPr="00DA2152">
        <w:rPr>
          <w:bCs/>
          <w:iCs/>
        </w:rPr>
        <w:t>моніторингів</w:t>
      </w:r>
      <w:proofErr w:type="spellEnd"/>
      <w:r w:rsidR="00B633ED" w:rsidRPr="00DA2152">
        <w:rPr>
          <w:bCs/>
          <w:iCs/>
        </w:rPr>
        <w:t>).</w:t>
      </w:r>
    </w:p>
    <w:p w:rsidR="00B633ED" w:rsidRPr="00DA2152" w:rsidRDefault="00B633ED" w:rsidP="00DA2152">
      <w:pPr>
        <w:pStyle w:val="a5"/>
        <w:numPr>
          <w:ilvl w:val="0"/>
          <w:numId w:val="1"/>
        </w:numPr>
        <w:ind w:leftChars="0" w:left="0" w:firstLineChars="0" w:hanging="720"/>
        <w:jc w:val="both"/>
        <w:rPr>
          <w:b/>
          <w:position w:val="0"/>
        </w:rPr>
      </w:pPr>
      <w:r w:rsidRPr="00DA2152">
        <w:rPr>
          <w:b/>
          <w:position w:val="0"/>
        </w:rPr>
        <w:t>Співпраця з батьками: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b/>
          <w:position w:val="0"/>
        </w:rPr>
        <w:t xml:space="preserve">- </w:t>
      </w:r>
      <w:r w:rsidR="00B633ED" w:rsidRPr="00DA2152">
        <w:rPr>
          <w:position w:val="0"/>
        </w:rPr>
        <w:t>інформування батькі</w:t>
      </w:r>
      <w:bookmarkStart w:id="4" w:name="_GoBack"/>
      <w:bookmarkEnd w:id="4"/>
      <w:r w:rsidR="00B633ED" w:rsidRPr="00DA2152">
        <w:rPr>
          <w:position w:val="0"/>
        </w:rPr>
        <w:t>в: регулярне інформування про досягнення та роботу гуртка;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>залучення батьків до заходів: участь батьків у гурткових заходах та проєктах;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position w:val="0"/>
        </w:rPr>
      </w:pPr>
      <w:r w:rsidRPr="00DA2152">
        <w:rPr>
          <w:position w:val="0"/>
        </w:rPr>
        <w:t xml:space="preserve">- </w:t>
      </w:r>
      <w:r w:rsidR="00B633ED" w:rsidRPr="00DA2152">
        <w:rPr>
          <w:position w:val="0"/>
        </w:rPr>
        <w:t xml:space="preserve">зворотний зв'язок з батьками: збір відгуків та пропозицій від батьків щодо </w:t>
      </w:r>
      <w:proofErr w:type="spellStart"/>
      <w:r w:rsidR="00B633ED" w:rsidRPr="00DA2152">
        <w:rPr>
          <w:position w:val="0"/>
        </w:rPr>
        <w:t>покращеня</w:t>
      </w:r>
      <w:proofErr w:type="spellEnd"/>
      <w:r w:rsidR="00B633ED" w:rsidRPr="00DA2152">
        <w:rPr>
          <w:position w:val="0"/>
        </w:rPr>
        <w:t xml:space="preserve"> роботи гуртка.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  <w:iCs/>
        </w:rPr>
      </w:pPr>
      <w:r w:rsidRPr="00DA2152">
        <w:rPr>
          <w:b/>
          <w:iCs/>
        </w:rPr>
        <w:t>5. Оснащення кабінету, безпека та комфорт: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/>
          <w:iCs/>
        </w:rPr>
        <w:t xml:space="preserve">- </w:t>
      </w:r>
      <w:r w:rsidR="00B633ED" w:rsidRPr="00DA2152">
        <w:rPr>
          <w:bCs/>
          <w:iCs/>
        </w:rPr>
        <w:t>наявність та доступність необхідних матеріалів та обладнання для занять;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забезпечення безпеки під час занять (дотримання правил безпеки) та безпечність обладнання;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оцінка комфортності умов для занять (приміщення, освітлення, вентиляція, меблі);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>дотримання санітарно-гігієнічних норм під час гурткової роботи.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iCs/>
        </w:rPr>
      </w:pPr>
      <w:r w:rsidRPr="00DA2152">
        <w:rPr>
          <w:b/>
        </w:rPr>
        <w:t>Вид моніторингу:</w:t>
      </w:r>
      <w:r w:rsidRPr="00DA2152">
        <w:rPr>
          <w:b/>
          <w:iCs/>
        </w:rPr>
        <w:t xml:space="preserve"> </w:t>
      </w:r>
      <w:r w:rsidR="001C6AB5" w:rsidRPr="00DA2152">
        <w:rPr>
          <w:iCs/>
        </w:rPr>
        <w:t>внутрішній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</w:rPr>
      </w:pPr>
      <w:r w:rsidRPr="00DA2152">
        <w:rPr>
          <w:b/>
        </w:rPr>
        <w:t>Методи, принципи  та процедура проведення моніторингу:</w:t>
      </w:r>
    </w:p>
    <w:p w:rsidR="00B633ED" w:rsidRPr="00DA2152" w:rsidRDefault="00B633ED" w:rsidP="00DA2152">
      <w:pPr>
        <w:pStyle w:val="a5"/>
        <w:numPr>
          <w:ilvl w:val="0"/>
          <w:numId w:val="12"/>
        </w:numPr>
        <w:ind w:leftChars="0" w:left="0" w:firstLineChars="0" w:hanging="426"/>
        <w:jc w:val="both"/>
        <w:rPr>
          <w:bCs/>
          <w:iCs/>
        </w:rPr>
      </w:pPr>
      <w:r w:rsidRPr="00DA2152">
        <w:rPr>
          <w:b/>
          <w:iCs/>
        </w:rPr>
        <w:t>Методи проведення моніторингу:</w:t>
      </w:r>
      <w:r w:rsidRPr="00DA2152">
        <w:rPr>
          <w:bCs/>
          <w:iCs/>
        </w:rPr>
        <w:t xml:space="preserve"> анкетування, аналіз документації закладу освіти, спостереження за освітнім процесом.</w:t>
      </w:r>
    </w:p>
    <w:p w:rsidR="00B633ED" w:rsidRPr="00DA2152" w:rsidRDefault="00B633ED" w:rsidP="00DA2152">
      <w:pPr>
        <w:pStyle w:val="a5"/>
        <w:numPr>
          <w:ilvl w:val="0"/>
          <w:numId w:val="12"/>
        </w:numPr>
        <w:ind w:leftChars="0" w:left="0" w:firstLineChars="0" w:hanging="434"/>
        <w:jc w:val="both"/>
        <w:rPr>
          <w:b/>
          <w:iCs/>
        </w:rPr>
      </w:pPr>
      <w:r w:rsidRPr="00DA2152">
        <w:rPr>
          <w:b/>
          <w:iCs/>
        </w:rPr>
        <w:t>Принципи, відповідно до яких проводиться моніторинг: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bCs/>
          <w:iCs/>
        </w:rPr>
      </w:pPr>
      <w:r w:rsidRPr="00DA2152">
        <w:rPr>
          <w:b/>
          <w:iCs/>
        </w:rPr>
        <w:t xml:space="preserve">- </w:t>
      </w:r>
      <w:r w:rsidR="00B633ED" w:rsidRPr="00DA2152">
        <w:rPr>
          <w:bCs/>
          <w:iCs/>
        </w:rPr>
        <w:t>відповідність меті;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bCs/>
          <w:iCs/>
        </w:rPr>
      </w:pPr>
      <w:r w:rsidRPr="00DA2152">
        <w:rPr>
          <w:b/>
          <w:iCs/>
        </w:rPr>
        <w:t>-</w:t>
      </w:r>
      <w:r w:rsidRPr="00DA2152">
        <w:rPr>
          <w:bCs/>
          <w:iCs/>
        </w:rPr>
        <w:t xml:space="preserve"> </w:t>
      </w:r>
      <w:r w:rsidR="00B633ED" w:rsidRPr="00DA2152">
        <w:rPr>
          <w:bCs/>
          <w:iCs/>
        </w:rPr>
        <w:t>прозорість та відкритість моніторингових процедур;</w:t>
      </w:r>
    </w:p>
    <w:p w:rsidR="00B633ED" w:rsidRPr="00DA2152" w:rsidRDefault="001C6AB5" w:rsidP="00DA2152">
      <w:pPr>
        <w:pStyle w:val="a5"/>
        <w:ind w:leftChars="0" w:left="0" w:firstLineChars="0" w:firstLine="0"/>
        <w:jc w:val="both"/>
        <w:rPr>
          <w:bCs/>
          <w:iCs/>
        </w:rPr>
      </w:pPr>
      <w:r w:rsidRPr="00DA2152">
        <w:rPr>
          <w:b/>
          <w:iCs/>
        </w:rPr>
        <w:t>-</w:t>
      </w:r>
      <w:r w:rsidRPr="00DA2152">
        <w:rPr>
          <w:bCs/>
          <w:iCs/>
        </w:rPr>
        <w:t xml:space="preserve"> </w:t>
      </w:r>
      <w:r w:rsidR="00B633ED" w:rsidRPr="00DA2152">
        <w:rPr>
          <w:bCs/>
          <w:iCs/>
        </w:rPr>
        <w:t>об’єктивність одержання та аналіз інформації під час моніторингу.</w:t>
      </w:r>
    </w:p>
    <w:p w:rsidR="00B633ED" w:rsidRPr="00DA2152" w:rsidRDefault="00B633ED" w:rsidP="00DA2152">
      <w:pPr>
        <w:pStyle w:val="a5"/>
        <w:numPr>
          <w:ilvl w:val="0"/>
          <w:numId w:val="12"/>
        </w:numPr>
        <w:ind w:leftChars="0" w:left="0" w:firstLineChars="0" w:hanging="426"/>
        <w:jc w:val="both"/>
        <w:rPr>
          <w:b/>
          <w:iCs/>
        </w:rPr>
      </w:pPr>
      <w:r w:rsidRPr="00DA2152">
        <w:rPr>
          <w:b/>
          <w:iCs/>
        </w:rPr>
        <w:t>Процедура проведення моніторингу: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  <w:iCs/>
        </w:rPr>
      </w:pPr>
      <w:r w:rsidRPr="00DA2152">
        <w:rPr>
          <w:bCs/>
          <w:iCs/>
        </w:rPr>
        <w:t xml:space="preserve">Моніторинг проводиться </w:t>
      </w:r>
      <w:r w:rsidR="001C6AB5" w:rsidRPr="00DA2152">
        <w:rPr>
          <w:bCs/>
          <w:iCs/>
        </w:rPr>
        <w:t>у групах дошкільного підрозділу  , де є години гурткової роботи</w:t>
      </w:r>
      <w:r w:rsidRPr="00DA2152">
        <w:rPr>
          <w:bCs/>
          <w:iCs/>
        </w:rPr>
        <w:t xml:space="preserve"> </w:t>
      </w:r>
    </w:p>
    <w:p w:rsidR="00B633ED" w:rsidRPr="00DA2152" w:rsidRDefault="00B633ED" w:rsidP="00DA2152">
      <w:pPr>
        <w:pStyle w:val="a5"/>
        <w:ind w:leftChars="0" w:left="3" w:hanging="3"/>
        <w:jc w:val="both"/>
        <w:rPr>
          <w:b/>
        </w:rPr>
      </w:pPr>
      <w:r w:rsidRPr="00DA2152">
        <w:rPr>
          <w:b/>
        </w:rPr>
        <w:t>Визначення результатів моніторингу: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/>
        </w:rPr>
        <w:t xml:space="preserve">- </w:t>
      </w:r>
      <w:r w:rsidR="00B633ED" w:rsidRPr="00DA2152">
        <w:rPr>
          <w:bCs/>
          <w:iCs/>
        </w:rPr>
        <w:t xml:space="preserve">обробка та узагальнення результатів моніторингу здійснюється на основі отриманих даних (протоколи, результати </w:t>
      </w:r>
      <w:r w:rsidR="00B633ED" w:rsidRPr="00DA2152">
        <w:rPr>
          <w:bCs/>
          <w:iCs/>
          <w:lang w:val="en-US"/>
        </w:rPr>
        <w:t>google</w:t>
      </w:r>
      <w:r w:rsidR="00B633ED" w:rsidRPr="00DA2152">
        <w:rPr>
          <w:bCs/>
          <w:iCs/>
          <w:lang w:val="ru-RU"/>
        </w:rPr>
        <w:t xml:space="preserve"> </w:t>
      </w:r>
      <w:r w:rsidR="00B633ED" w:rsidRPr="00DA2152">
        <w:rPr>
          <w:bCs/>
          <w:iCs/>
        </w:rPr>
        <w:t>опитування тощо);</w:t>
      </w:r>
    </w:p>
    <w:p w:rsidR="00B633ED" w:rsidRPr="00DA2152" w:rsidRDefault="001C6AB5" w:rsidP="00DA2152">
      <w:pPr>
        <w:pStyle w:val="a5"/>
        <w:ind w:leftChars="0" w:left="3" w:hanging="3"/>
        <w:jc w:val="both"/>
        <w:rPr>
          <w:bCs/>
          <w:iCs/>
        </w:rPr>
      </w:pPr>
      <w:r w:rsidRPr="00DA2152">
        <w:rPr>
          <w:bCs/>
          <w:iCs/>
        </w:rPr>
        <w:t xml:space="preserve">- </w:t>
      </w:r>
      <w:r w:rsidR="00B633ED" w:rsidRPr="00DA2152">
        <w:rPr>
          <w:bCs/>
          <w:iCs/>
        </w:rPr>
        <w:t xml:space="preserve">інформація про результати моніторингу висвітлюється на </w:t>
      </w:r>
      <w:r w:rsidRPr="00DA2152">
        <w:rPr>
          <w:bCs/>
          <w:iCs/>
        </w:rPr>
        <w:t xml:space="preserve"> нараді при директорові , сайті закладу </w:t>
      </w:r>
    </w:p>
    <w:p w:rsidR="00B633ED" w:rsidRPr="00DA2152" w:rsidRDefault="00B633ED" w:rsidP="00DA2152">
      <w:pPr>
        <w:pStyle w:val="a5"/>
        <w:ind w:leftChars="0" w:left="3" w:hanging="3"/>
        <w:rPr>
          <w:b/>
        </w:rPr>
      </w:pPr>
      <w:r w:rsidRPr="00DA2152">
        <w:rPr>
          <w:b/>
        </w:rPr>
        <w:t>Графік проведення моніторингу</w:t>
      </w:r>
    </w:p>
    <w:p w:rsidR="00B633ED" w:rsidRPr="00DA2152" w:rsidRDefault="00B633ED" w:rsidP="00DA2152">
      <w:pPr>
        <w:pStyle w:val="a5"/>
        <w:ind w:leftChars="0" w:left="3" w:hanging="3"/>
        <w:rPr>
          <w:b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687"/>
      </w:tblGrid>
      <w:tr w:rsidR="001C6AB5" w:rsidRPr="001C6AB5" w:rsidTr="00227BFF">
        <w:tc>
          <w:tcPr>
            <w:tcW w:w="562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>№</w:t>
            </w:r>
          </w:p>
        </w:tc>
        <w:tc>
          <w:tcPr>
            <w:tcW w:w="3261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>Заходи</w:t>
            </w:r>
          </w:p>
        </w:tc>
        <w:tc>
          <w:tcPr>
            <w:tcW w:w="2835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 xml:space="preserve">Відповідальні </w:t>
            </w:r>
          </w:p>
        </w:tc>
        <w:tc>
          <w:tcPr>
            <w:tcW w:w="2687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after="160"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>Термін виконання</w:t>
            </w:r>
          </w:p>
        </w:tc>
      </w:tr>
      <w:tr w:rsidR="001C6AB5" w:rsidRPr="001C6AB5" w:rsidTr="00227BFF">
        <w:tc>
          <w:tcPr>
            <w:tcW w:w="562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>1</w:t>
            </w:r>
          </w:p>
        </w:tc>
        <w:tc>
          <w:tcPr>
            <w:tcW w:w="3261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 w:rsidRPr="001C6AB5">
              <w:rPr>
                <w:bCs/>
                <w:iCs/>
              </w:rPr>
              <w:t>Проведення моніторингу</w:t>
            </w:r>
          </w:p>
        </w:tc>
        <w:tc>
          <w:tcPr>
            <w:tcW w:w="2835" w:type="dxa"/>
          </w:tcPr>
          <w:p w:rsidR="00B633ED" w:rsidRPr="001C6AB5" w:rsidRDefault="001C6AB5" w:rsidP="001C6AB5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</w:t>
            </w:r>
            <w:r w:rsidR="00B633ED" w:rsidRPr="001C6AB5">
              <w:rPr>
                <w:bCs/>
                <w:iCs/>
              </w:rPr>
              <w:t>лени робочої групи</w:t>
            </w:r>
          </w:p>
        </w:tc>
        <w:tc>
          <w:tcPr>
            <w:tcW w:w="2687" w:type="dxa"/>
          </w:tcPr>
          <w:p w:rsidR="00B633ED" w:rsidRPr="001C6AB5" w:rsidRDefault="001C6AB5" w:rsidP="001C6AB5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11.</w:t>
            </w:r>
            <w:r w:rsidR="00B633ED" w:rsidRPr="001C6AB5">
              <w:rPr>
                <w:bCs/>
                <w:iCs/>
              </w:rPr>
              <w:t>11.24-</w:t>
            </w:r>
            <w:r>
              <w:rPr>
                <w:bCs/>
                <w:iCs/>
              </w:rPr>
              <w:t xml:space="preserve"> 06</w:t>
            </w:r>
            <w:r w:rsidR="00B633ED" w:rsidRPr="001C6AB5">
              <w:rPr>
                <w:bCs/>
                <w:iCs/>
              </w:rPr>
              <w:t>.12.24</w:t>
            </w:r>
          </w:p>
        </w:tc>
      </w:tr>
      <w:tr w:rsidR="001C6AB5" w:rsidRPr="001C6AB5" w:rsidTr="00227BFF">
        <w:tc>
          <w:tcPr>
            <w:tcW w:w="562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>2</w:t>
            </w:r>
          </w:p>
        </w:tc>
        <w:tc>
          <w:tcPr>
            <w:tcW w:w="3261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 w:rsidRPr="001C6AB5">
              <w:rPr>
                <w:bCs/>
                <w:iCs/>
              </w:rPr>
              <w:t>Аналіз та узагальнення результатів моніторингу</w:t>
            </w:r>
          </w:p>
        </w:tc>
        <w:tc>
          <w:tcPr>
            <w:tcW w:w="2835" w:type="dxa"/>
          </w:tcPr>
          <w:p w:rsidR="00B633ED" w:rsidRPr="001C6AB5" w:rsidRDefault="001C6AB5" w:rsidP="001C6AB5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Чл</w:t>
            </w:r>
            <w:r w:rsidR="00B633ED" w:rsidRPr="001C6AB5">
              <w:rPr>
                <w:bCs/>
                <w:iCs/>
              </w:rPr>
              <w:t>ени робочої групи</w:t>
            </w:r>
          </w:p>
        </w:tc>
        <w:tc>
          <w:tcPr>
            <w:tcW w:w="2687" w:type="dxa"/>
          </w:tcPr>
          <w:p w:rsidR="00B633ED" w:rsidRPr="001C6AB5" w:rsidRDefault="00B633ED" w:rsidP="001C6AB5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 w:rsidRPr="001C6AB5">
              <w:rPr>
                <w:bCs/>
                <w:iCs/>
              </w:rPr>
              <w:t>07.12.24-</w:t>
            </w:r>
            <w:r w:rsidR="001C6AB5">
              <w:rPr>
                <w:bCs/>
                <w:iCs/>
              </w:rPr>
              <w:t>09</w:t>
            </w:r>
            <w:r w:rsidRPr="001C6AB5">
              <w:rPr>
                <w:bCs/>
                <w:iCs/>
              </w:rPr>
              <w:t>.12.24</w:t>
            </w:r>
          </w:p>
        </w:tc>
      </w:tr>
      <w:tr w:rsidR="001C6AB5" w:rsidRPr="001C6AB5" w:rsidTr="00227BFF">
        <w:tc>
          <w:tcPr>
            <w:tcW w:w="562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/>
                <w:iCs/>
              </w:rPr>
            </w:pPr>
            <w:r w:rsidRPr="001C6AB5">
              <w:rPr>
                <w:b/>
                <w:iCs/>
              </w:rPr>
              <w:t>3</w:t>
            </w:r>
          </w:p>
        </w:tc>
        <w:tc>
          <w:tcPr>
            <w:tcW w:w="3261" w:type="dxa"/>
          </w:tcPr>
          <w:p w:rsidR="00B633ED" w:rsidRPr="001C6AB5" w:rsidRDefault="00B633ED" w:rsidP="00227BFF">
            <w:pPr>
              <w:tabs>
                <w:tab w:val="left" w:pos="1080"/>
              </w:tabs>
              <w:spacing w:line="240" w:lineRule="auto"/>
              <w:ind w:leftChars="0" w:left="0" w:firstLineChars="0" w:firstLine="0"/>
              <w:jc w:val="both"/>
              <w:rPr>
                <w:bCs/>
                <w:iCs/>
              </w:rPr>
            </w:pPr>
            <w:r w:rsidRPr="001C6AB5">
              <w:rPr>
                <w:bCs/>
                <w:iCs/>
              </w:rPr>
              <w:t>Оприлюднення звіту та рекомендацій за результатом проведеного моніторингу</w:t>
            </w:r>
          </w:p>
        </w:tc>
        <w:tc>
          <w:tcPr>
            <w:tcW w:w="2835" w:type="dxa"/>
          </w:tcPr>
          <w:p w:rsidR="00B633ED" w:rsidRPr="001C6AB5" w:rsidRDefault="001C6AB5" w:rsidP="001C6AB5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</w:t>
            </w:r>
            <w:r w:rsidR="00B633ED" w:rsidRPr="001C6AB5">
              <w:rPr>
                <w:bCs/>
                <w:iCs/>
              </w:rPr>
              <w:t>лени робочої групи</w:t>
            </w:r>
          </w:p>
        </w:tc>
        <w:tc>
          <w:tcPr>
            <w:tcW w:w="2687" w:type="dxa"/>
          </w:tcPr>
          <w:p w:rsidR="00B633ED" w:rsidRPr="001C6AB5" w:rsidRDefault="00B633ED" w:rsidP="001C6AB5">
            <w:pPr>
              <w:tabs>
                <w:tab w:val="left" w:pos="1080"/>
              </w:tabs>
              <w:spacing w:line="276" w:lineRule="auto"/>
              <w:ind w:leftChars="0" w:left="0" w:firstLineChars="0" w:firstLine="0"/>
              <w:jc w:val="both"/>
              <w:rPr>
                <w:bCs/>
                <w:iCs/>
              </w:rPr>
            </w:pPr>
            <w:r w:rsidRPr="001C6AB5">
              <w:rPr>
                <w:bCs/>
                <w:iCs/>
              </w:rPr>
              <w:t>До 30.1</w:t>
            </w:r>
            <w:r w:rsidR="001C6AB5">
              <w:rPr>
                <w:bCs/>
                <w:iCs/>
              </w:rPr>
              <w:t>2</w:t>
            </w:r>
            <w:r w:rsidRPr="001C6AB5">
              <w:rPr>
                <w:bCs/>
                <w:iCs/>
              </w:rPr>
              <w:t>.202</w:t>
            </w:r>
            <w:r w:rsidR="001C6AB5">
              <w:rPr>
                <w:bCs/>
                <w:iCs/>
              </w:rPr>
              <w:t>4</w:t>
            </w:r>
          </w:p>
        </w:tc>
      </w:tr>
    </w:tbl>
    <w:p w:rsidR="00B633ED" w:rsidRPr="001C6AB5" w:rsidRDefault="00B633ED" w:rsidP="00B633ED">
      <w:pPr>
        <w:shd w:val="clear" w:color="auto" w:fill="FFFFFF"/>
        <w:tabs>
          <w:tab w:val="left" w:pos="1080"/>
        </w:tabs>
        <w:spacing w:after="160" w:line="276" w:lineRule="auto"/>
        <w:ind w:leftChars="0" w:left="0" w:firstLineChars="0" w:hanging="3"/>
        <w:jc w:val="both"/>
        <w:rPr>
          <w:b/>
          <w:iCs/>
        </w:rPr>
      </w:pPr>
    </w:p>
    <w:p w:rsidR="00B633ED" w:rsidRPr="001C6AB5" w:rsidRDefault="00B633ED" w:rsidP="00B633ED">
      <w:pPr>
        <w:shd w:val="clear" w:color="auto" w:fill="FFFFFF"/>
        <w:tabs>
          <w:tab w:val="left" w:pos="1080"/>
        </w:tabs>
        <w:spacing w:after="160" w:line="276" w:lineRule="auto"/>
        <w:ind w:hanging="2"/>
        <w:jc w:val="both"/>
        <w:rPr>
          <w:b/>
          <w:i/>
          <w:sz w:val="24"/>
          <w:szCs w:val="24"/>
        </w:rPr>
      </w:pPr>
    </w:p>
    <w:p w:rsidR="00B633ED" w:rsidRDefault="00B633ED" w:rsidP="00B633ED">
      <w:pPr>
        <w:shd w:val="clear" w:color="auto" w:fill="FFFFFF"/>
        <w:tabs>
          <w:tab w:val="left" w:pos="1080"/>
        </w:tabs>
        <w:spacing w:line="276" w:lineRule="auto"/>
        <w:ind w:left="0" w:right="38" w:hanging="3"/>
        <w:jc w:val="both"/>
        <w:rPr>
          <w:b/>
          <w:i/>
        </w:rPr>
      </w:pPr>
    </w:p>
    <w:p w:rsidR="00B633ED" w:rsidRDefault="00B633ED" w:rsidP="00B633ED">
      <w:pPr>
        <w:shd w:val="clear" w:color="auto" w:fill="FFFFFF"/>
        <w:tabs>
          <w:tab w:val="left" w:pos="1080"/>
        </w:tabs>
        <w:spacing w:line="276" w:lineRule="auto"/>
        <w:ind w:left="0" w:right="38" w:hanging="3"/>
        <w:jc w:val="both"/>
        <w:rPr>
          <w:b/>
          <w:i/>
        </w:rPr>
      </w:pPr>
    </w:p>
    <w:p w:rsidR="00B633ED" w:rsidRDefault="00B633ED" w:rsidP="00B633ED">
      <w:pPr>
        <w:shd w:val="clear" w:color="auto" w:fill="FFFFFF"/>
        <w:tabs>
          <w:tab w:val="left" w:pos="1080"/>
        </w:tabs>
        <w:spacing w:line="276" w:lineRule="auto"/>
        <w:ind w:left="0" w:right="38" w:hanging="3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B633ED" w:rsidRDefault="00B633ED" w:rsidP="00B633ED">
      <w:pPr>
        <w:shd w:val="clear" w:color="auto" w:fill="FFFFFF"/>
        <w:tabs>
          <w:tab w:val="left" w:pos="1080"/>
        </w:tabs>
        <w:spacing w:line="276" w:lineRule="auto"/>
        <w:ind w:right="38" w:hanging="2"/>
        <w:jc w:val="both"/>
        <w:rPr>
          <w:b/>
          <w:i/>
          <w:color w:val="222222"/>
          <w:sz w:val="24"/>
          <w:szCs w:val="24"/>
        </w:rPr>
      </w:pPr>
    </w:p>
    <w:p w:rsidR="00B633ED" w:rsidRDefault="00B633ED" w:rsidP="00B633ED">
      <w:pPr>
        <w:shd w:val="clear" w:color="auto" w:fill="FFFFFF"/>
        <w:tabs>
          <w:tab w:val="left" w:pos="1080"/>
        </w:tabs>
        <w:spacing w:line="276" w:lineRule="auto"/>
        <w:ind w:right="38" w:hanging="2"/>
        <w:jc w:val="both"/>
        <w:rPr>
          <w:b/>
          <w:i/>
          <w:color w:val="222222"/>
          <w:sz w:val="24"/>
          <w:szCs w:val="24"/>
        </w:rPr>
      </w:pPr>
    </w:p>
    <w:p w:rsidR="00B633ED" w:rsidRDefault="00B633ED" w:rsidP="00B633ED">
      <w:pPr>
        <w:shd w:val="clear" w:color="auto" w:fill="FFFFFF"/>
        <w:tabs>
          <w:tab w:val="left" w:pos="1080"/>
        </w:tabs>
        <w:spacing w:line="276" w:lineRule="auto"/>
        <w:ind w:right="38" w:hanging="2"/>
        <w:jc w:val="both"/>
        <w:rPr>
          <w:b/>
          <w:i/>
          <w:color w:val="222222"/>
          <w:sz w:val="24"/>
          <w:szCs w:val="24"/>
        </w:rPr>
      </w:pPr>
    </w:p>
    <w:p w:rsidR="00B633ED" w:rsidRDefault="00B633ED" w:rsidP="00B63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40B62" w:rsidRDefault="00340B62">
      <w:pPr>
        <w:ind w:left="0" w:hanging="3"/>
      </w:pPr>
    </w:p>
    <w:sectPr w:rsidR="00340B62" w:rsidSect="00DA2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992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F2" w:rsidRDefault="002548F2" w:rsidP="00DA2152">
      <w:pPr>
        <w:spacing w:line="240" w:lineRule="auto"/>
        <w:ind w:left="0" w:hanging="3"/>
      </w:pPr>
      <w:r>
        <w:separator/>
      </w:r>
    </w:p>
  </w:endnote>
  <w:endnote w:type="continuationSeparator" w:id="0">
    <w:p w:rsidR="002548F2" w:rsidRDefault="002548F2" w:rsidP="00DA215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52" w:rsidRDefault="00DA2152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52" w:rsidRDefault="00DA2152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52" w:rsidRDefault="00DA2152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F2" w:rsidRDefault="002548F2" w:rsidP="00DA2152">
      <w:pPr>
        <w:spacing w:line="240" w:lineRule="auto"/>
        <w:ind w:left="0" w:hanging="3"/>
      </w:pPr>
      <w:r>
        <w:separator/>
      </w:r>
    </w:p>
  </w:footnote>
  <w:footnote w:type="continuationSeparator" w:id="0">
    <w:p w:rsidR="002548F2" w:rsidRDefault="002548F2" w:rsidP="00DA2152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52" w:rsidRDefault="00DA2152">
    <w:pPr>
      <w:pStyle w:val="a6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52" w:rsidRDefault="00DA2152">
    <w:pPr>
      <w:pStyle w:val="a6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52" w:rsidRDefault="00DA2152">
    <w:pPr>
      <w:pStyle w:val="a6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FBA"/>
    <w:multiLevelType w:val="hybridMultilevel"/>
    <w:tmpl w:val="AB8A3BE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51226FF"/>
    <w:multiLevelType w:val="hybridMultilevel"/>
    <w:tmpl w:val="822C430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56738D6"/>
    <w:multiLevelType w:val="hybridMultilevel"/>
    <w:tmpl w:val="5CB2AF98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9F57CCC"/>
    <w:multiLevelType w:val="multilevel"/>
    <w:tmpl w:val="F29CE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8F6092"/>
    <w:multiLevelType w:val="hybridMultilevel"/>
    <w:tmpl w:val="1D161BAC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D8D37FF"/>
    <w:multiLevelType w:val="hybridMultilevel"/>
    <w:tmpl w:val="02802218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F19164D"/>
    <w:multiLevelType w:val="hybridMultilevel"/>
    <w:tmpl w:val="669E2A4E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0C3297"/>
    <w:multiLevelType w:val="hybridMultilevel"/>
    <w:tmpl w:val="1DACA59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F974922"/>
    <w:multiLevelType w:val="hybridMultilevel"/>
    <w:tmpl w:val="BCE087DE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6B0648A"/>
    <w:multiLevelType w:val="hybridMultilevel"/>
    <w:tmpl w:val="78A4B54E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F5B7067"/>
    <w:multiLevelType w:val="hybridMultilevel"/>
    <w:tmpl w:val="C3949BC6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3642EFE"/>
    <w:multiLevelType w:val="hybridMultilevel"/>
    <w:tmpl w:val="262848C8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A03E20"/>
    <w:multiLevelType w:val="hybridMultilevel"/>
    <w:tmpl w:val="E750A816"/>
    <w:lvl w:ilvl="0" w:tplc="C08C40D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A7116AE"/>
    <w:multiLevelType w:val="hybridMultilevel"/>
    <w:tmpl w:val="594E7D70"/>
    <w:lvl w:ilvl="0" w:tplc="0422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E2"/>
    <w:rsid w:val="001C6AB5"/>
    <w:rsid w:val="002548F2"/>
    <w:rsid w:val="00340B62"/>
    <w:rsid w:val="00970DC6"/>
    <w:rsid w:val="00A45DE2"/>
    <w:rsid w:val="00AF7D10"/>
    <w:rsid w:val="00B633ED"/>
    <w:rsid w:val="00D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CB79"/>
  <w15:chartTrackingRefBased/>
  <w15:docId w15:val="{918FBB5B-4CF2-4BCA-B2E4-22718B4C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633E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rsid w:val="00B633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633E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DA215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152"/>
    <w:rPr>
      <w:rFonts w:ascii="Times New Roman" w:eastAsia="Times New Roman" w:hAnsi="Times New Roman" w:cs="Times New Roman"/>
      <w:position w:val="-1"/>
      <w:sz w:val="28"/>
      <w:szCs w:val="28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DA21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152"/>
    <w:rPr>
      <w:rFonts w:ascii="Times New Roman" w:eastAsia="Times New Roman" w:hAnsi="Times New Roman" w:cs="Times New Roman"/>
      <w:position w:val="-1"/>
      <w:sz w:val="28"/>
      <w:szCs w:val="28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A2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152"/>
    <w:rPr>
      <w:rFonts w:ascii="Segoe UI" w:eastAsia="Times New Roman" w:hAnsi="Segoe UI" w:cs="Segoe UI"/>
      <w:position w:val="-1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kAE7WqxvHf7djip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02CD-ECAD-44E9-897A-E3755F9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2024-11-10T15:57:00Z</cp:lastPrinted>
  <dcterms:created xsi:type="dcterms:W3CDTF">2024-11-10T15:19:00Z</dcterms:created>
  <dcterms:modified xsi:type="dcterms:W3CDTF">2024-11-10T16:00:00Z</dcterms:modified>
</cp:coreProperties>
</file>