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DA" w:rsidRDefault="00391BF3" w:rsidP="00D12ED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lang w:val="uk-UA"/>
        </w:rPr>
        <w:t xml:space="preserve"> </w:t>
      </w:r>
      <w:r w:rsidR="00D12EDA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D12EDA" w:rsidRDefault="00D12EDA" w:rsidP="00D12ED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D12EDA" w:rsidRDefault="00D12EDA" w:rsidP="00D12ED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D12EDA" w:rsidRDefault="00D12EDA" w:rsidP="00D12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12EDA" w:rsidRPr="00BB43E3" w:rsidRDefault="00D12EDA" w:rsidP="00D12E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№</w:t>
      </w:r>
      <w:r w:rsidR="006009F5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</w:p>
    <w:p w:rsidR="00D12EDA" w:rsidRDefault="00D12EDA">
      <w:pPr>
        <w:rPr>
          <w:lang w:val="uk-UA"/>
        </w:rPr>
      </w:pPr>
    </w:p>
    <w:p w:rsidR="00391BF3" w:rsidRPr="00E7489E" w:rsidRDefault="00391BF3" w:rsidP="00D12E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9E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моніторингу</w:t>
      </w:r>
    </w:p>
    <w:p w:rsidR="00D12EDA" w:rsidRDefault="00391BF3" w:rsidP="00D12E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 учнів </w:t>
      </w:r>
      <w:r w:rsidR="00D12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5-9 класів </w:t>
      </w:r>
    </w:p>
    <w:p w:rsidR="00391BF3" w:rsidRPr="00E7489E" w:rsidRDefault="00391BF3" w:rsidP="00D12E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9E">
        <w:rPr>
          <w:rFonts w:ascii="Times New Roman" w:hAnsi="Times New Roman" w:cs="Times New Roman"/>
          <w:b/>
          <w:sz w:val="28"/>
          <w:szCs w:val="28"/>
          <w:lang w:val="uk-UA"/>
        </w:rPr>
        <w:t>до уроків,</w:t>
      </w:r>
      <w:r w:rsidR="00D12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4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якості проведення уроків </w:t>
      </w:r>
    </w:p>
    <w:p w:rsidR="00000000" w:rsidRPr="00E7489E" w:rsidRDefault="00391BF3" w:rsidP="00D12E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9E">
        <w:rPr>
          <w:rFonts w:ascii="Times New Roman" w:hAnsi="Times New Roman" w:cs="Times New Roman"/>
          <w:b/>
          <w:sz w:val="28"/>
          <w:szCs w:val="28"/>
          <w:lang w:val="uk-UA"/>
        </w:rPr>
        <w:t>та обсягу домашніх завдань</w:t>
      </w:r>
    </w:p>
    <w:p w:rsidR="00391BF3" w:rsidRDefault="00391BF3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489E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системного підходу до вдосконалення освітнього процесу, підвищення ефективності навчання та створення комфортних умов для всебічного розвитк</w:t>
      </w:r>
      <w:r w:rsidR="00D12EDA">
        <w:rPr>
          <w:rFonts w:ascii="Times New Roman" w:hAnsi="Times New Roman" w:cs="Times New Roman"/>
          <w:sz w:val="28"/>
          <w:szCs w:val="28"/>
          <w:lang w:val="uk-UA"/>
        </w:rPr>
        <w:t xml:space="preserve">у учасників навчального процесу, для </w:t>
      </w:r>
      <w:r w:rsidRPr="00E74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EDA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</w:t>
      </w:r>
      <w:r w:rsidRPr="00E7489E">
        <w:rPr>
          <w:rFonts w:ascii="Times New Roman" w:hAnsi="Times New Roman" w:cs="Times New Roman"/>
          <w:sz w:val="28"/>
          <w:szCs w:val="28"/>
          <w:lang w:val="uk-UA"/>
        </w:rPr>
        <w:t xml:space="preserve">якості підготовки учнів до уроків, методичної організації уроків, обсягу та доцільності домашнього завдання , та з метою забезпечення </w:t>
      </w:r>
      <w:r w:rsidR="00E7489E" w:rsidRPr="00E7489E">
        <w:rPr>
          <w:rFonts w:ascii="Times New Roman" w:hAnsi="Times New Roman" w:cs="Times New Roman"/>
          <w:sz w:val="28"/>
          <w:szCs w:val="28"/>
          <w:lang w:val="uk-UA"/>
        </w:rPr>
        <w:t xml:space="preserve">відкритості, прозорості та дієвого зворотнього зв’язку </w:t>
      </w:r>
      <w:r w:rsidR="00E7489E">
        <w:rPr>
          <w:rFonts w:ascii="Times New Roman" w:hAnsi="Times New Roman" w:cs="Times New Roman"/>
          <w:sz w:val="28"/>
          <w:szCs w:val="28"/>
          <w:lang w:val="uk-UA"/>
        </w:rPr>
        <w:t>між всіма учасника</w:t>
      </w:r>
      <w:r w:rsidR="00E7489E" w:rsidRPr="00E7489E">
        <w:rPr>
          <w:rFonts w:ascii="Times New Roman" w:hAnsi="Times New Roman" w:cs="Times New Roman"/>
          <w:sz w:val="28"/>
          <w:szCs w:val="28"/>
          <w:lang w:val="uk-UA"/>
        </w:rPr>
        <w:t>ми освітнього процесу</w:t>
      </w:r>
    </w:p>
    <w:p w:rsidR="00204401" w:rsidRDefault="002044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Створити робочу групу з  числа адміністрації закладу для проведення моніторингу підготовки учнів до уроків, якості викладання та обсягів домашніх завдань  у складі  директора гімназії Галини КАПУСТЯК, заступників директора з НВР Лесі ЯКУБЧАК та Нелі ДРЕБОТ, практичного психолога Світлани ГУЛІНСЬКОЇ</w:t>
      </w:r>
    </w:p>
    <w:p w:rsidR="009C16F0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Визначити період проведення моніторингу </w:t>
      </w:r>
      <w:r w:rsidR="009C16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4401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учнів 9 класу </w:t>
      </w:r>
      <w:r w:rsidR="00204401">
        <w:rPr>
          <w:rFonts w:ascii="Times New Roman" w:hAnsi="Times New Roman" w:cs="Times New Roman"/>
          <w:sz w:val="28"/>
          <w:szCs w:val="28"/>
          <w:lang w:val="uk-UA"/>
        </w:rPr>
        <w:t xml:space="preserve"> з 03.02.2025р по 21.02.2025р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учнів 8 класу з  03.03.2025р по 14.03.2025р  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учнів 7 класу з 31.03.2025р  по 11.04.2025р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учнів 6 класу з 14.04.2025р  по 26.04.2025р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учнів 5 класу 3 28.04.2025р по 09.05.2025р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Членам робочої групи: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E71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Забезпечити системне відвідування уроків з метою: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об’єктивного оцінювання методичної та практичної підготовки вчителів;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вивчення психологічного клімату в класах;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моніторингу активності та рівня залучення учнів під час уроків;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аналізу відповідності навчальних матеріалів вимогам державних стандартів;</w:t>
      </w:r>
    </w:p>
    <w:p w:rsidR="00204401" w:rsidRDefault="00204401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оптимізації управлінських рішень на основі фактичних дан</w:t>
      </w:r>
      <w:r w:rsidR="008E7184">
        <w:rPr>
          <w:rFonts w:ascii="Times New Roman" w:hAnsi="Times New Roman" w:cs="Times New Roman"/>
          <w:sz w:val="28"/>
          <w:szCs w:val="28"/>
          <w:lang w:val="uk-UA"/>
        </w:rPr>
        <w:t>их, отриманих під час перевірки</w:t>
      </w:r>
    </w:p>
    <w:p w:rsidR="008E7184" w:rsidRDefault="008E7184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Забезпечити підтримку вчителів у формі рекомендацій, індивідуальних консультацій та обговорень для підвищення ефективності викладання 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Організувати анкетування  серед учнів та батьків для вивчення :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рівня  задоволеності якістю викладання ;</w:t>
      </w:r>
    </w:p>
    <w:p w:rsidR="009C16F0" w:rsidRDefault="009C16F0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факторів які впливають на підготовку учнів до занять </w:t>
      </w:r>
    </w:p>
    <w:p w:rsidR="00204401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C16F0">
        <w:rPr>
          <w:rFonts w:ascii="Times New Roman" w:hAnsi="Times New Roman" w:cs="Times New Roman"/>
          <w:sz w:val="28"/>
          <w:szCs w:val="28"/>
          <w:lang w:val="uk-UA"/>
        </w:rPr>
        <w:t>4. Провести системний аналіз  отриманих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підготувати звіт про отримані результати моніторингу до 23.05.2025р;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розробити рекомендації для вдосконалення методик викладання та оптимізації  домашніх завдань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 Під час підготовки рекомендацій враховувати: 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вікові особливості учнів;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думку педагогів та  батьків;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необхідність інтеграції сучасних методик викладання.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Педагогічним працівникам закладу: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Проаналізувати власні підходи до організації уроків та обсягу домашніх завдань.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Використовувати отримані дані для адаптації навчальних матеріалів та методик викладання.</w:t>
      </w:r>
    </w:p>
    <w:p w:rsidR="00D12EDA" w:rsidRDefault="00D12EDA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 даного наказу залишаю за собою</w:t>
      </w:r>
    </w:p>
    <w:p w:rsidR="006009F5" w:rsidRDefault="006009F5" w:rsidP="00D12E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09F5" w:rsidRDefault="006009F5" w:rsidP="00D12ED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9F5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 w:rsidRPr="006009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009F5"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p w:rsidR="006009F5" w:rsidRDefault="006009F5" w:rsidP="00D12EDA">
      <w:pPr>
        <w:spacing w:line="36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6009F5" w:rsidRPr="006009F5" w:rsidRDefault="006009F5" w:rsidP="00D12EDA">
      <w:pPr>
        <w:spacing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009F5">
        <w:rPr>
          <w:rFonts w:ascii="Times New Roman" w:hAnsi="Times New Roman" w:cs="Times New Roman"/>
          <w:sz w:val="24"/>
          <w:szCs w:val="28"/>
          <w:lang w:val="uk-UA"/>
        </w:rPr>
        <w:t>З наказом ознайомлені:</w:t>
      </w:r>
    </w:p>
    <w:p w:rsidR="006009F5" w:rsidRPr="006009F5" w:rsidRDefault="006009F5" w:rsidP="00D12EDA">
      <w:pPr>
        <w:spacing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009F5">
        <w:rPr>
          <w:rFonts w:ascii="Times New Roman" w:hAnsi="Times New Roman" w:cs="Times New Roman"/>
          <w:sz w:val="24"/>
          <w:szCs w:val="28"/>
          <w:lang w:val="uk-UA"/>
        </w:rPr>
        <w:t>Леся ЯКУБЧАК</w:t>
      </w:r>
    </w:p>
    <w:p w:rsidR="006009F5" w:rsidRPr="006009F5" w:rsidRDefault="006009F5" w:rsidP="00D12EDA">
      <w:pPr>
        <w:spacing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009F5">
        <w:rPr>
          <w:rFonts w:ascii="Times New Roman" w:hAnsi="Times New Roman" w:cs="Times New Roman"/>
          <w:sz w:val="24"/>
          <w:szCs w:val="28"/>
          <w:lang w:val="uk-UA"/>
        </w:rPr>
        <w:t>Неля ДРЕБОТ</w:t>
      </w:r>
    </w:p>
    <w:p w:rsidR="006009F5" w:rsidRPr="006009F5" w:rsidRDefault="006009F5" w:rsidP="00D12EDA">
      <w:pPr>
        <w:spacing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009F5">
        <w:rPr>
          <w:rFonts w:ascii="Times New Roman" w:hAnsi="Times New Roman" w:cs="Times New Roman"/>
          <w:sz w:val="24"/>
          <w:szCs w:val="28"/>
          <w:lang w:val="uk-UA"/>
        </w:rPr>
        <w:t>Світлана ГУЛІНСЬКА</w:t>
      </w:r>
    </w:p>
    <w:sectPr w:rsidR="006009F5" w:rsidRPr="0060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1BF3"/>
    <w:rsid w:val="00204401"/>
    <w:rsid w:val="00391BF3"/>
    <w:rsid w:val="006009F5"/>
    <w:rsid w:val="008E7184"/>
    <w:rsid w:val="009C16F0"/>
    <w:rsid w:val="00B20669"/>
    <w:rsid w:val="00D12EDA"/>
    <w:rsid w:val="00E7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cp:lastPrinted>2025-01-31T09:47:00Z</cp:lastPrinted>
  <dcterms:created xsi:type="dcterms:W3CDTF">2025-01-31T07:13:00Z</dcterms:created>
  <dcterms:modified xsi:type="dcterms:W3CDTF">2025-01-31T09:55:00Z</dcterms:modified>
</cp:coreProperties>
</file>