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39" w:rsidRDefault="00544139" w:rsidP="00544139">
      <w:pPr>
        <w:keepNext/>
        <w:tabs>
          <w:tab w:val="left" w:pos="8280"/>
        </w:tabs>
        <w:ind w:right="26"/>
        <w:jc w:val="both"/>
        <w:outlineLvl w:val="3"/>
        <w:rPr>
          <w:rFonts w:ascii="Times New Roman" w:hAnsi="Times New Roman"/>
          <w:b/>
          <w:sz w:val="28"/>
          <w:szCs w:val="28"/>
          <w:lang w:val="ru-RU"/>
        </w:rPr>
      </w:pPr>
      <w:r>
        <w:rPr>
          <w:rFonts w:ascii="Times New Roman" w:hAnsi="Times New Roman"/>
          <w:b/>
          <w:sz w:val="28"/>
          <w:szCs w:val="28"/>
          <w:lang w:val="ru-RU"/>
        </w:rPr>
        <w:t xml:space="preserve">                                                         УКРАЇНА</w:t>
      </w:r>
    </w:p>
    <w:p w:rsidR="00544139" w:rsidRDefault="00544139" w:rsidP="00544139">
      <w:pPr>
        <w:keepNext/>
        <w:tabs>
          <w:tab w:val="left" w:pos="8280"/>
        </w:tabs>
        <w:ind w:right="26"/>
        <w:jc w:val="both"/>
        <w:outlineLvl w:val="3"/>
        <w:rPr>
          <w:rFonts w:ascii="Times New Roman" w:hAnsi="Times New Roman"/>
          <w:b/>
          <w:sz w:val="28"/>
          <w:szCs w:val="28"/>
          <w:u w:val="single"/>
          <w:lang w:val="ru-RU"/>
        </w:rPr>
      </w:pPr>
      <w:r>
        <w:rPr>
          <w:rFonts w:ascii="Times New Roman" w:hAnsi="Times New Roman"/>
          <w:b/>
          <w:sz w:val="28"/>
          <w:szCs w:val="28"/>
          <w:lang w:val="ru-RU"/>
        </w:rPr>
        <w:t xml:space="preserve">                                           </w:t>
      </w:r>
      <w:proofErr w:type="spellStart"/>
      <w:r>
        <w:rPr>
          <w:rFonts w:ascii="Times New Roman" w:hAnsi="Times New Roman"/>
          <w:b/>
          <w:sz w:val="28"/>
          <w:szCs w:val="28"/>
          <w:lang w:val="ru-RU"/>
        </w:rPr>
        <w:t>Чернівецька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міська</w:t>
      </w:r>
      <w:proofErr w:type="spellEnd"/>
      <w:r>
        <w:rPr>
          <w:rFonts w:ascii="Times New Roman" w:hAnsi="Times New Roman"/>
          <w:b/>
          <w:sz w:val="28"/>
          <w:szCs w:val="28"/>
          <w:lang w:val="ru-RU"/>
        </w:rPr>
        <w:t xml:space="preserve"> рада</w:t>
      </w:r>
    </w:p>
    <w:p w:rsidR="00544139" w:rsidRDefault="00544139" w:rsidP="00544139">
      <w:pPr>
        <w:keepNext/>
        <w:tabs>
          <w:tab w:val="left" w:pos="8280"/>
        </w:tabs>
        <w:ind w:right="26"/>
        <w:jc w:val="both"/>
        <w:outlineLvl w:val="3"/>
        <w:rPr>
          <w:rFonts w:ascii="Times New Roman" w:hAnsi="Times New Roman"/>
          <w:b/>
          <w:sz w:val="28"/>
          <w:szCs w:val="28"/>
          <w:lang w:val="ru-RU"/>
        </w:rPr>
      </w:pPr>
      <w:r>
        <w:rPr>
          <w:rFonts w:ascii="Times New Roman" w:hAnsi="Times New Roman"/>
          <w:b/>
          <w:sz w:val="28"/>
          <w:szCs w:val="28"/>
          <w:lang w:val="ru-RU"/>
        </w:rPr>
        <w:t xml:space="preserve">                    ЧЕРНІВЕЦЬКА ГІМНАЗІЯ № 6 «БЕРЕГИНЯ»</w:t>
      </w:r>
    </w:p>
    <w:p w:rsidR="00544139" w:rsidRDefault="00544139" w:rsidP="00544139">
      <w:pPr>
        <w:spacing w:line="360" w:lineRule="auto"/>
        <w:jc w:val="both"/>
        <w:rPr>
          <w:rFonts w:ascii="Times New Roman" w:hAnsi="Times New Roman"/>
          <w:b/>
          <w:sz w:val="28"/>
          <w:szCs w:val="28"/>
          <w:lang w:val="ru-RU"/>
        </w:rPr>
      </w:pPr>
    </w:p>
    <w:p w:rsidR="00544139" w:rsidRPr="00544139" w:rsidRDefault="00544139" w:rsidP="00544139">
      <w:pPr>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                                                      </w:t>
      </w:r>
      <w:r w:rsidRPr="00544139">
        <w:rPr>
          <w:rFonts w:ascii="Times New Roman" w:hAnsi="Times New Roman"/>
          <w:b/>
          <w:sz w:val="28"/>
          <w:szCs w:val="28"/>
          <w:lang w:val="ru-RU"/>
        </w:rPr>
        <w:t>НАКАЗ</w:t>
      </w:r>
    </w:p>
    <w:p w:rsidR="00544139" w:rsidRDefault="00544139" w:rsidP="00544139">
      <w:pPr>
        <w:pStyle w:val="8"/>
        <w:jc w:val="both"/>
        <w:rPr>
          <w:rFonts w:ascii="NTTimes/Cyrillic" w:hAnsi="NTTimes/Cyrillic"/>
          <w:szCs w:val="24"/>
          <w:lang w:val="ru-RU"/>
        </w:rPr>
      </w:pPr>
    </w:p>
    <w:p w:rsidR="00544139" w:rsidRDefault="006971FE" w:rsidP="00544139">
      <w:pPr>
        <w:jc w:val="both"/>
        <w:rPr>
          <w:rFonts w:ascii="Times New Roman" w:hAnsi="Times New Roman"/>
          <w:b/>
          <w:sz w:val="28"/>
          <w:szCs w:val="24"/>
          <w:lang w:val="ru-RU"/>
        </w:rPr>
      </w:pPr>
      <w:r>
        <w:rPr>
          <w:rFonts w:ascii="Times New Roman" w:hAnsi="Times New Roman"/>
          <w:b/>
          <w:sz w:val="28"/>
          <w:szCs w:val="24"/>
          <w:lang w:val="uk-UA"/>
        </w:rPr>
        <w:t>15.01</w:t>
      </w:r>
      <w:bookmarkStart w:id="0" w:name="_GoBack"/>
      <w:bookmarkEnd w:id="0"/>
      <w:r w:rsidR="00544139">
        <w:rPr>
          <w:rFonts w:ascii="Times New Roman" w:hAnsi="Times New Roman"/>
          <w:b/>
          <w:sz w:val="28"/>
          <w:szCs w:val="24"/>
          <w:lang w:val="uk-UA"/>
        </w:rPr>
        <w:t xml:space="preserve">.2025                                                                                               №  </w:t>
      </w:r>
      <w:r>
        <w:rPr>
          <w:rFonts w:ascii="Times New Roman" w:hAnsi="Times New Roman"/>
          <w:b/>
          <w:sz w:val="28"/>
          <w:szCs w:val="24"/>
          <w:lang w:val="uk-UA"/>
        </w:rPr>
        <w:t>35</w:t>
      </w:r>
    </w:p>
    <w:p w:rsidR="00544139" w:rsidRDefault="00544139" w:rsidP="00544139">
      <w:pPr>
        <w:tabs>
          <w:tab w:val="left" w:pos="7938"/>
        </w:tabs>
        <w:jc w:val="both"/>
        <w:rPr>
          <w:rFonts w:ascii="Times New Roman" w:hAnsi="Times New Roman"/>
          <w:b/>
          <w:szCs w:val="24"/>
          <w:lang w:val="ru-RU"/>
        </w:rPr>
      </w:pPr>
    </w:p>
    <w:p w:rsidR="00544139" w:rsidRDefault="00544139" w:rsidP="00544139">
      <w:pPr>
        <w:jc w:val="both"/>
        <w:rPr>
          <w:rFonts w:ascii="Times New Roman" w:hAnsi="Times New Roman"/>
          <w:b/>
          <w:bCs/>
          <w:sz w:val="28"/>
          <w:szCs w:val="24"/>
          <w:lang w:val="uk-UA"/>
        </w:rPr>
      </w:pPr>
      <w:r>
        <w:rPr>
          <w:rFonts w:ascii="Times New Roman" w:hAnsi="Times New Roman"/>
          <w:b/>
          <w:bCs/>
          <w:sz w:val="28"/>
          <w:szCs w:val="24"/>
          <w:lang w:val="uk-UA"/>
        </w:rPr>
        <w:t xml:space="preserve">Про організацію харчування (сніданків) учнів </w:t>
      </w:r>
    </w:p>
    <w:p w:rsidR="00544139" w:rsidRDefault="00544139" w:rsidP="00544139">
      <w:pPr>
        <w:jc w:val="both"/>
        <w:rPr>
          <w:rFonts w:ascii="Times New Roman" w:hAnsi="Times New Roman"/>
          <w:b/>
          <w:bCs/>
          <w:sz w:val="28"/>
          <w:szCs w:val="24"/>
          <w:lang w:val="uk-UA"/>
        </w:rPr>
      </w:pPr>
      <w:r>
        <w:rPr>
          <w:rFonts w:ascii="Times New Roman" w:hAnsi="Times New Roman"/>
          <w:b/>
          <w:bCs/>
          <w:sz w:val="28"/>
          <w:szCs w:val="24"/>
          <w:lang w:val="uk-UA"/>
        </w:rPr>
        <w:t>початкових класів у Чернівецькій гімназії № 6</w:t>
      </w:r>
    </w:p>
    <w:p w:rsidR="00544139" w:rsidRDefault="00544139" w:rsidP="00544139">
      <w:pPr>
        <w:jc w:val="both"/>
        <w:rPr>
          <w:rFonts w:ascii="Times New Roman" w:hAnsi="Times New Roman"/>
          <w:b/>
          <w:bCs/>
          <w:sz w:val="28"/>
          <w:szCs w:val="24"/>
          <w:lang w:val="uk-UA"/>
        </w:rPr>
      </w:pPr>
      <w:r>
        <w:rPr>
          <w:rFonts w:ascii="Times New Roman" w:hAnsi="Times New Roman"/>
          <w:b/>
          <w:bCs/>
          <w:sz w:val="28"/>
          <w:szCs w:val="24"/>
          <w:lang w:val="uk-UA"/>
        </w:rPr>
        <w:t xml:space="preserve"> «Берегиня» на осінньо-зимовий період 2024/2025 </w:t>
      </w:r>
    </w:p>
    <w:p w:rsidR="00544139" w:rsidRDefault="00544139" w:rsidP="00544139">
      <w:pPr>
        <w:jc w:val="both"/>
        <w:rPr>
          <w:rFonts w:ascii="Times New Roman" w:hAnsi="Times New Roman"/>
          <w:b/>
          <w:bCs/>
          <w:sz w:val="28"/>
          <w:szCs w:val="24"/>
          <w:lang w:val="uk-UA"/>
        </w:rPr>
      </w:pPr>
      <w:r>
        <w:rPr>
          <w:rFonts w:ascii="Times New Roman" w:hAnsi="Times New Roman"/>
          <w:b/>
          <w:bCs/>
          <w:sz w:val="28"/>
          <w:szCs w:val="24"/>
          <w:lang w:val="uk-UA"/>
        </w:rPr>
        <w:t xml:space="preserve">  навчального року</w:t>
      </w:r>
    </w:p>
    <w:p w:rsidR="00544139" w:rsidRDefault="00544139" w:rsidP="00544139">
      <w:pPr>
        <w:jc w:val="both"/>
        <w:rPr>
          <w:rFonts w:ascii="Times New Roman" w:hAnsi="Times New Roman"/>
          <w:b/>
          <w:bCs/>
          <w:sz w:val="28"/>
          <w:szCs w:val="28"/>
          <w:lang w:val="uk-UA"/>
        </w:rPr>
      </w:pPr>
    </w:p>
    <w:p w:rsidR="00544139" w:rsidRDefault="00544139" w:rsidP="00544139">
      <w:pPr>
        <w:shd w:val="clear" w:color="auto" w:fill="FFFFFF"/>
        <w:ind w:firstLine="708"/>
        <w:jc w:val="both"/>
        <w:rPr>
          <w:rFonts w:ascii="Times New Roman" w:eastAsia="Times New Roman" w:hAnsi="Times New Roman"/>
          <w:sz w:val="26"/>
          <w:szCs w:val="26"/>
          <w:lang w:val="uk-UA" w:eastAsia="uk-UA"/>
        </w:rPr>
      </w:pPr>
      <w:r>
        <w:rPr>
          <w:rFonts w:ascii="Times New Roman" w:eastAsia="Times New Roman" w:hAnsi="Times New Roman"/>
          <w:sz w:val="26"/>
          <w:szCs w:val="26"/>
          <w:lang w:val="uk-UA"/>
        </w:rPr>
        <w:t xml:space="preserve">На виконання Законів України «Про освіту», «Про повну загальну середню освіту»,  «Про охорону дитинства», </w:t>
      </w:r>
      <w:r>
        <w:rPr>
          <w:rFonts w:ascii="Times New Roman" w:eastAsia="Times New Roman" w:hAnsi="Times New Roman"/>
          <w:bCs/>
          <w:sz w:val="26"/>
          <w:szCs w:val="26"/>
          <w:shd w:val="clear" w:color="auto" w:fill="FFFFFF"/>
          <w:lang w:val="uk-UA"/>
        </w:rPr>
        <w:t xml:space="preserve">«Про основні принципи та вимоги до безпечності та якості харчових продуктів», </w:t>
      </w:r>
      <w:r>
        <w:rPr>
          <w:rFonts w:ascii="Times New Roman" w:eastAsia="Times New Roman" w:hAnsi="Times New Roman"/>
          <w:sz w:val="26"/>
          <w:szCs w:val="26"/>
          <w:lang w:val="uk-UA"/>
        </w:rPr>
        <w:t>постанов Кабінету Міністрів України від 02.02.2011р.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та від 24.03.2021р. № 305 «Про затвердження норм та Порядку організації харчування у закладах освіти та дитячих закладах оздоровлення та відпочинку», від 04.10.2024р. № 1145 «Деякі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 розпорядження Кабінету Міністрів  України від 27.10.2023р.  № 990-р «Про схвалення Стратегії реформування системи шкільного харчування до 2027 року та затвердження операційного плану заходів з її реалізації у 2023-2024 роках»,</w:t>
      </w:r>
      <w:r>
        <w:rPr>
          <w:rFonts w:ascii="Times New Roman" w:eastAsia="Times New Roman" w:hAnsi="Times New Roman"/>
          <w:sz w:val="26"/>
          <w:szCs w:val="26"/>
          <w:lang w:val="uk-UA" w:eastAsia="uk-UA"/>
        </w:rPr>
        <w:t xml:space="preserve"> наказу Міністерства охорони здоров’я України від 25.09.2020р. №2205  «Про затвердження Санітарного регламенту для закладів загальної середньої освіти», рішення виконавчого комітету Чернівецької міської ради від 03.01.2025 № 1/1 «Про встановлення граничної вартості харчування для учнів початкових  класів закладів загальної середньої освіти Чернівецької міської територіальної громади на 2025  рік»  та з метою забезпечення харчуванням (сніданками) учнів початкових класів  Чернівецької гімназії № 6 «Берегиня»</w:t>
      </w:r>
    </w:p>
    <w:p w:rsidR="00544139" w:rsidRDefault="00544139" w:rsidP="00544139">
      <w:pPr>
        <w:shd w:val="clear" w:color="auto" w:fill="FFFFFF"/>
        <w:ind w:firstLine="708"/>
        <w:jc w:val="both"/>
        <w:rPr>
          <w:rFonts w:ascii="Times New Roman" w:hAnsi="Times New Roman"/>
          <w:b/>
          <w:bCs/>
          <w:sz w:val="26"/>
          <w:szCs w:val="26"/>
          <w:lang w:val="uk-UA"/>
        </w:rPr>
      </w:pPr>
    </w:p>
    <w:p w:rsidR="00544139" w:rsidRDefault="00544139" w:rsidP="00544139">
      <w:pPr>
        <w:jc w:val="both"/>
        <w:rPr>
          <w:rFonts w:ascii="Times New Roman" w:hAnsi="Times New Roman"/>
          <w:b/>
          <w:bCs/>
          <w:sz w:val="26"/>
          <w:szCs w:val="26"/>
          <w:lang w:val="uk-UA"/>
        </w:rPr>
      </w:pPr>
      <w:r>
        <w:rPr>
          <w:rFonts w:ascii="Times New Roman" w:hAnsi="Times New Roman"/>
          <w:b/>
          <w:bCs/>
          <w:sz w:val="26"/>
          <w:szCs w:val="26"/>
          <w:lang w:val="uk-UA"/>
        </w:rPr>
        <w:t>Н А К А З У Ю:</w:t>
      </w:r>
    </w:p>
    <w:p w:rsidR="00544139" w:rsidRDefault="00544139" w:rsidP="00544139">
      <w:pPr>
        <w:numPr>
          <w:ilvl w:val="0"/>
          <w:numId w:val="1"/>
        </w:numPr>
        <w:ind w:right="-1"/>
        <w:jc w:val="both"/>
        <w:rPr>
          <w:rFonts w:ascii="Times New Roman" w:hAnsi="Times New Roman"/>
          <w:sz w:val="26"/>
          <w:szCs w:val="26"/>
          <w:lang w:val="uk-UA"/>
        </w:rPr>
      </w:pPr>
      <w:r>
        <w:rPr>
          <w:rFonts w:ascii="Times New Roman" w:hAnsi="Times New Roman"/>
          <w:sz w:val="26"/>
          <w:szCs w:val="26"/>
          <w:lang w:val="uk-UA"/>
        </w:rPr>
        <w:t xml:space="preserve">Забезпечити організацію харчування (сніданок) учнів початкових класів на 2025  рік, згідно  з рішенням виконавчого комітету міської ради від </w:t>
      </w:r>
      <w:r>
        <w:rPr>
          <w:rFonts w:ascii="Times New Roman" w:hAnsi="Times New Roman"/>
          <w:bCs/>
          <w:sz w:val="26"/>
          <w:szCs w:val="26"/>
          <w:lang w:val="uk-UA"/>
        </w:rPr>
        <w:t>03.01.2025 №1/1  «Про встановлення граничної вартості харчування для учнів початкових класів закладів загальної середньої освіти Чернівецької міської територіальної громади на 2025 рік»</w:t>
      </w:r>
      <w:r>
        <w:rPr>
          <w:rFonts w:ascii="Times New Roman" w:hAnsi="Times New Roman"/>
          <w:sz w:val="26"/>
          <w:szCs w:val="26"/>
          <w:lang w:val="uk-UA"/>
        </w:rPr>
        <w:t xml:space="preserve">, погодженого у </w:t>
      </w:r>
      <w:proofErr w:type="spellStart"/>
      <w:r>
        <w:rPr>
          <w:rFonts w:ascii="Times New Roman" w:hAnsi="Times New Roman"/>
          <w:sz w:val="26"/>
          <w:szCs w:val="26"/>
          <w:lang w:val="uk-UA"/>
        </w:rPr>
        <w:t>Держпродспоживслужбі</w:t>
      </w:r>
      <w:proofErr w:type="spellEnd"/>
      <w:r>
        <w:rPr>
          <w:rFonts w:ascii="Times New Roman" w:hAnsi="Times New Roman"/>
          <w:sz w:val="26"/>
          <w:szCs w:val="26"/>
          <w:lang w:val="uk-UA"/>
        </w:rPr>
        <w:t xml:space="preserve"> та затвердженого управлінням освіти міської ради  4-х тижневого меню,  дотримуючись вимоги  чинного законодавства та забезпечення безпечного середовища в закладах освіти, в тому числі щодо захисту учасників освітнього процесу і працівників у разі виникнення надзвичайних ситуацій техногенного характеру.</w:t>
      </w:r>
    </w:p>
    <w:p w:rsidR="00544139" w:rsidRDefault="00544139" w:rsidP="00544139">
      <w:pPr>
        <w:ind w:left="709" w:right="-1"/>
        <w:jc w:val="both"/>
        <w:rPr>
          <w:rFonts w:ascii="Times New Roman" w:hAnsi="Times New Roman"/>
          <w:sz w:val="26"/>
          <w:szCs w:val="26"/>
          <w:lang w:val="uk-UA"/>
        </w:rPr>
      </w:pPr>
      <w:r>
        <w:rPr>
          <w:rFonts w:ascii="Times New Roman" w:hAnsi="Times New Roman"/>
          <w:sz w:val="26"/>
          <w:szCs w:val="26"/>
          <w:lang w:val="uk-UA"/>
        </w:rPr>
        <w:t xml:space="preserve">1.1 Організувати харчування, в Чернівецької гімназії № 6 «Берегиня»,    за </w:t>
      </w:r>
      <w:proofErr w:type="spellStart"/>
      <w:r>
        <w:rPr>
          <w:rFonts w:ascii="Times New Roman" w:hAnsi="Times New Roman"/>
          <w:sz w:val="26"/>
          <w:szCs w:val="26"/>
          <w:lang w:val="uk-UA"/>
        </w:rPr>
        <w:t>моделю</w:t>
      </w:r>
      <w:proofErr w:type="spellEnd"/>
      <w:r>
        <w:rPr>
          <w:rFonts w:ascii="Times New Roman" w:hAnsi="Times New Roman"/>
          <w:sz w:val="26"/>
          <w:szCs w:val="26"/>
          <w:lang w:val="uk-UA"/>
        </w:rPr>
        <w:t xml:space="preserve">   кейтерингу.</w:t>
      </w:r>
    </w:p>
    <w:p w:rsidR="00544139" w:rsidRDefault="00544139" w:rsidP="00544139">
      <w:pPr>
        <w:ind w:right="-1"/>
        <w:jc w:val="both"/>
        <w:rPr>
          <w:rFonts w:ascii="Times New Roman" w:hAnsi="Times New Roman"/>
          <w:sz w:val="26"/>
          <w:szCs w:val="26"/>
          <w:lang w:val="uk-UA"/>
        </w:rPr>
      </w:pPr>
    </w:p>
    <w:p w:rsidR="00544139" w:rsidRDefault="00544139" w:rsidP="00544139">
      <w:pPr>
        <w:numPr>
          <w:ilvl w:val="0"/>
          <w:numId w:val="1"/>
        </w:numPr>
        <w:tabs>
          <w:tab w:val="left" w:pos="0"/>
        </w:tabs>
        <w:ind w:right="-1"/>
        <w:jc w:val="both"/>
        <w:rPr>
          <w:rFonts w:ascii="Times New Roman" w:hAnsi="Times New Roman"/>
          <w:sz w:val="26"/>
          <w:szCs w:val="26"/>
          <w:lang w:val="uk-UA"/>
        </w:rPr>
      </w:pPr>
      <w:r>
        <w:rPr>
          <w:rFonts w:ascii="Times New Roman" w:hAnsi="Times New Roman"/>
          <w:sz w:val="26"/>
          <w:szCs w:val="26"/>
          <w:lang w:val="uk-UA"/>
        </w:rPr>
        <w:t xml:space="preserve">Заступнику директора з НВР Чернівецької гімназії №6 «Берегиня» </w:t>
      </w:r>
      <w:r>
        <w:rPr>
          <w:rFonts w:ascii="Times New Roman" w:hAnsi="Times New Roman"/>
          <w:b/>
          <w:sz w:val="26"/>
          <w:szCs w:val="26"/>
          <w:lang w:val="uk-UA"/>
        </w:rPr>
        <w:t>Нелі ДРЕБОТ</w:t>
      </w:r>
      <w:r>
        <w:rPr>
          <w:rFonts w:ascii="Times New Roman" w:hAnsi="Times New Roman"/>
          <w:sz w:val="26"/>
          <w:szCs w:val="26"/>
          <w:lang w:val="uk-UA"/>
        </w:rPr>
        <w:t xml:space="preserve"> :</w:t>
      </w:r>
    </w:p>
    <w:p w:rsidR="00544139" w:rsidRDefault="00544139" w:rsidP="00544139">
      <w:pPr>
        <w:numPr>
          <w:ilvl w:val="1"/>
          <w:numId w:val="1"/>
        </w:numPr>
        <w:ind w:left="0" w:right="-1" w:firstLine="709"/>
        <w:jc w:val="both"/>
        <w:rPr>
          <w:rFonts w:ascii="Times New Roman" w:hAnsi="Times New Roman"/>
          <w:sz w:val="26"/>
          <w:szCs w:val="26"/>
          <w:lang w:val="uk-UA"/>
        </w:rPr>
      </w:pPr>
      <w:r>
        <w:rPr>
          <w:rFonts w:ascii="Times New Roman" w:hAnsi="Times New Roman"/>
          <w:sz w:val="26"/>
          <w:szCs w:val="26"/>
          <w:lang w:val="uk-UA"/>
        </w:rPr>
        <w:lastRenderedPageBreak/>
        <w:t>Внести зміни до графіку харчування  (ДОДАТОК )</w:t>
      </w:r>
    </w:p>
    <w:p w:rsidR="00544139" w:rsidRDefault="00544139" w:rsidP="00544139">
      <w:pPr>
        <w:numPr>
          <w:ilvl w:val="0"/>
          <w:numId w:val="1"/>
        </w:numPr>
        <w:ind w:right="-1"/>
        <w:jc w:val="both"/>
        <w:rPr>
          <w:rFonts w:ascii="Times New Roman" w:hAnsi="Times New Roman"/>
          <w:sz w:val="26"/>
          <w:szCs w:val="26"/>
          <w:lang w:val="uk-UA"/>
        </w:rPr>
      </w:pPr>
      <w:r>
        <w:rPr>
          <w:rFonts w:ascii="Times New Roman" w:hAnsi="Times New Roman"/>
          <w:sz w:val="26"/>
          <w:szCs w:val="26"/>
          <w:lang w:val="uk-UA"/>
        </w:rPr>
        <w:t xml:space="preserve">Головному бухгалтеру </w:t>
      </w:r>
      <w:r>
        <w:rPr>
          <w:rFonts w:ascii="Times New Roman" w:hAnsi="Times New Roman"/>
          <w:b/>
          <w:sz w:val="26"/>
          <w:szCs w:val="26"/>
          <w:lang w:val="uk-UA"/>
        </w:rPr>
        <w:t>Альоні МІРОШНИЧЕНКО :</w:t>
      </w:r>
    </w:p>
    <w:p w:rsidR="00544139" w:rsidRPr="00544139" w:rsidRDefault="00544139" w:rsidP="00544139">
      <w:pPr>
        <w:numPr>
          <w:ilvl w:val="1"/>
          <w:numId w:val="1"/>
        </w:numPr>
        <w:ind w:left="0" w:right="-1" w:firstLine="851"/>
        <w:jc w:val="both"/>
        <w:rPr>
          <w:rFonts w:ascii="Times New Roman" w:hAnsi="Times New Roman"/>
          <w:sz w:val="26"/>
          <w:szCs w:val="26"/>
          <w:lang w:val="uk-UA"/>
        </w:rPr>
      </w:pPr>
      <w:r>
        <w:rPr>
          <w:rFonts w:ascii="Times New Roman" w:hAnsi="Times New Roman"/>
          <w:sz w:val="26"/>
          <w:szCs w:val="26"/>
          <w:lang w:val="uk-UA"/>
        </w:rPr>
        <w:t>Укласти договори на відшкодування комунальної послуги водопостачання з надавачами послуг з організації харчування.</w:t>
      </w:r>
    </w:p>
    <w:p w:rsidR="00544139" w:rsidRDefault="00544139" w:rsidP="00544139">
      <w:pPr>
        <w:numPr>
          <w:ilvl w:val="0"/>
          <w:numId w:val="1"/>
        </w:numPr>
        <w:ind w:right="-1"/>
        <w:jc w:val="both"/>
        <w:rPr>
          <w:rFonts w:ascii="Times New Roman" w:hAnsi="Times New Roman"/>
          <w:sz w:val="26"/>
          <w:szCs w:val="26"/>
          <w:lang w:val="uk-UA"/>
        </w:rPr>
      </w:pPr>
      <w:r>
        <w:rPr>
          <w:rFonts w:ascii="Times New Roman" w:hAnsi="Times New Roman"/>
          <w:sz w:val="26"/>
          <w:szCs w:val="26"/>
          <w:lang w:val="uk-UA"/>
        </w:rPr>
        <w:t xml:space="preserve">Медичну сестру  </w:t>
      </w:r>
      <w:r>
        <w:rPr>
          <w:rFonts w:ascii="Times New Roman" w:hAnsi="Times New Roman"/>
          <w:b/>
          <w:sz w:val="26"/>
          <w:szCs w:val="26"/>
          <w:lang w:val="uk-UA"/>
        </w:rPr>
        <w:t>Юлію ПАВЛЮК</w:t>
      </w:r>
      <w:r>
        <w:rPr>
          <w:rFonts w:ascii="Times New Roman" w:hAnsi="Times New Roman"/>
          <w:sz w:val="26"/>
          <w:szCs w:val="26"/>
          <w:lang w:val="uk-UA"/>
        </w:rPr>
        <w:t xml:space="preserve"> призначити відповідальною за здійсненням контролю та дотриманням норм харчування, веденням журналу обліку виконання норм харчування, який заповнювати щодня на підставі одноденного меню. </w:t>
      </w:r>
    </w:p>
    <w:p w:rsidR="00544139" w:rsidRDefault="00544139" w:rsidP="00544139">
      <w:pPr>
        <w:numPr>
          <w:ilvl w:val="0"/>
          <w:numId w:val="1"/>
        </w:numPr>
        <w:ind w:right="-1"/>
        <w:jc w:val="both"/>
        <w:rPr>
          <w:rFonts w:ascii="Times New Roman" w:hAnsi="Times New Roman"/>
          <w:sz w:val="26"/>
          <w:szCs w:val="26"/>
          <w:lang w:val="uk-UA"/>
        </w:rPr>
      </w:pPr>
      <w:r>
        <w:rPr>
          <w:rFonts w:ascii="Times New Roman" w:hAnsi="Times New Roman"/>
          <w:sz w:val="26"/>
          <w:szCs w:val="26"/>
          <w:lang w:val="uk-UA"/>
        </w:rPr>
        <w:t xml:space="preserve">Медичній сестрі </w:t>
      </w:r>
      <w:r>
        <w:rPr>
          <w:rFonts w:ascii="Times New Roman" w:hAnsi="Times New Roman"/>
          <w:b/>
          <w:sz w:val="26"/>
          <w:szCs w:val="26"/>
          <w:lang w:val="uk-UA"/>
        </w:rPr>
        <w:t>Павлюк Юлії</w:t>
      </w:r>
      <w:r>
        <w:rPr>
          <w:rFonts w:ascii="Times New Roman" w:hAnsi="Times New Roman"/>
          <w:sz w:val="26"/>
          <w:szCs w:val="26"/>
          <w:lang w:val="uk-UA"/>
        </w:rPr>
        <w:t xml:space="preserve"> (при організації очної чи змішаної форми навчання):</w:t>
      </w:r>
    </w:p>
    <w:p w:rsidR="00544139" w:rsidRDefault="00544139" w:rsidP="00544139">
      <w:pPr>
        <w:ind w:right="-1"/>
        <w:jc w:val="both"/>
        <w:rPr>
          <w:rFonts w:ascii="Times New Roman" w:hAnsi="Times New Roman"/>
          <w:sz w:val="26"/>
          <w:szCs w:val="26"/>
          <w:lang w:val="uk-UA"/>
        </w:rPr>
      </w:pPr>
      <w:r>
        <w:rPr>
          <w:rFonts w:ascii="Times New Roman" w:hAnsi="Times New Roman"/>
          <w:sz w:val="26"/>
          <w:szCs w:val="26"/>
          <w:lang w:val="uk-UA"/>
        </w:rPr>
        <w:t xml:space="preserve">       5.1. Проводити аналіз виконання норм харчування (сніданок) один раз на місяць.</w:t>
      </w:r>
    </w:p>
    <w:p w:rsidR="00544139" w:rsidRDefault="00544139" w:rsidP="00544139">
      <w:pPr>
        <w:ind w:right="-1"/>
        <w:jc w:val="both"/>
        <w:rPr>
          <w:rFonts w:ascii="Times New Roman" w:hAnsi="Times New Roman"/>
          <w:sz w:val="26"/>
          <w:szCs w:val="26"/>
          <w:lang w:val="uk-UA"/>
        </w:rPr>
      </w:pPr>
      <w:r>
        <w:rPr>
          <w:rFonts w:ascii="Times New Roman" w:hAnsi="Times New Roman"/>
          <w:sz w:val="26"/>
          <w:szCs w:val="26"/>
          <w:lang w:val="uk-UA"/>
        </w:rPr>
        <w:t xml:space="preserve">        5.2. Знімати пробу страв за півгодини до видачі їжі відповідно до меню, при цьому визначати фактичний вихід страв, їх температуру, смакові якості, консистенцію, запах. Результати зняття  проби вносити до Журналу бракеражу готової продукції.</w:t>
      </w:r>
    </w:p>
    <w:p w:rsidR="00544139" w:rsidRDefault="00544139" w:rsidP="00544139">
      <w:pPr>
        <w:numPr>
          <w:ilvl w:val="1"/>
          <w:numId w:val="2"/>
        </w:numPr>
        <w:ind w:right="-1"/>
        <w:jc w:val="both"/>
        <w:rPr>
          <w:rFonts w:ascii="Times New Roman" w:hAnsi="Times New Roman"/>
          <w:sz w:val="26"/>
          <w:szCs w:val="26"/>
          <w:lang w:val="uk-UA"/>
        </w:rPr>
      </w:pPr>
      <w:r>
        <w:rPr>
          <w:rFonts w:ascii="Times New Roman" w:hAnsi="Times New Roman"/>
          <w:sz w:val="26"/>
          <w:szCs w:val="26"/>
          <w:lang w:val="uk-UA"/>
        </w:rPr>
        <w:t xml:space="preserve">. Щодня бути присутньою під час відбору </w:t>
      </w:r>
      <w:proofErr w:type="spellStart"/>
      <w:r>
        <w:rPr>
          <w:rFonts w:ascii="Times New Roman" w:hAnsi="Times New Roman"/>
          <w:sz w:val="26"/>
          <w:szCs w:val="26"/>
          <w:lang w:val="uk-UA"/>
        </w:rPr>
        <w:t>кухарем</w:t>
      </w:r>
      <w:proofErr w:type="spellEnd"/>
      <w:r>
        <w:rPr>
          <w:rFonts w:ascii="Times New Roman" w:hAnsi="Times New Roman"/>
          <w:sz w:val="26"/>
          <w:szCs w:val="26"/>
          <w:lang w:val="uk-UA"/>
        </w:rPr>
        <w:t xml:space="preserve"> добових проб кожної страви раціону та зберігати упродовж доби до закінчення аналогічного прийому їжі наступного дня.</w:t>
      </w:r>
    </w:p>
    <w:p w:rsidR="00544139" w:rsidRDefault="00544139" w:rsidP="00544139">
      <w:pPr>
        <w:ind w:left="360" w:right="-1"/>
        <w:jc w:val="both"/>
        <w:rPr>
          <w:rFonts w:ascii="Times New Roman" w:hAnsi="Times New Roman"/>
          <w:sz w:val="26"/>
          <w:szCs w:val="26"/>
          <w:lang w:val="uk-UA"/>
        </w:rPr>
      </w:pPr>
      <w:r>
        <w:rPr>
          <w:rFonts w:ascii="Times New Roman" w:hAnsi="Times New Roman"/>
          <w:sz w:val="26"/>
          <w:szCs w:val="26"/>
          <w:lang w:val="uk-UA"/>
        </w:rPr>
        <w:t xml:space="preserve"> 5.4 Розміщувати меню на сніданки із зазначенням виходу кожної страви поруч з вікном видачі  їжі з харчоблоку та в інформаційних куточках для батьків.</w:t>
      </w:r>
    </w:p>
    <w:p w:rsidR="00544139" w:rsidRDefault="00544139" w:rsidP="00544139">
      <w:pPr>
        <w:numPr>
          <w:ilvl w:val="1"/>
          <w:numId w:val="3"/>
        </w:numPr>
        <w:ind w:right="-1"/>
        <w:jc w:val="both"/>
        <w:rPr>
          <w:rFonts w:ascii="Times New Roman" w:hAnsi="Times New Roman"/>
          <w:sz w:val="26"/>
          <w:szCs w:val="26"/>
          <w:lang w:val="uk-UA"/>
        </w:rPr>
      </w:pPr>
      <w:r>
        <w:rPr>
          <w:rFonts w:ascii="Times New Roman" w:hAnsi="Times New Roman"/>
          <w:sz w:val="26"/>
          <w:szCs w:val="26"/>
          <w:lang w:val="uk-UA"/>
        </w:rPr>
        <w:t xml:space="preserve"> Контролювати безпечність та якість готової продукції , яка  надходять до закладу ( </w:t>
      </w:r>
      <w:proofErr w:type="spellStart"/>
      <w:r>
        <w:rPr>
          <w:rFonts w:ascii="Times New Roman" w:hAnsi="Times New Roman"/>
          <w:sz w:val="26"/>
          <w:szCs w:val="26"/>
          <w:lang w:val="uk-UA"/>
        </w:rPr>
        <w:t>кейтеринг</w:t>
      </w:r>
      <w:proofErr w:type="spellEnd"/>
      <w:r>
        <w:rPr>
          <w:rFonts w:ascii="Times New Roman" w:hAnsi="Times New Roman"/>
          <w:sz w:val="26"/>
          <w:szCs w:val="26"/>
          <w:lang w:val="uk-UA"/>
        </w:rPr>
        <w:t>).</w:t>
      </w:r>
    </w:p>
    <w:p w:rsidR="00544139" w:rsidRDefault="00544139" w:rsidP="00544139">
      <w:pPr>
        <w:numPr>
          <w:ilvl w:val="1"/>
          <w:numId w:val="3"/>
        </w:numPr>
        <w:ind w:left="0" w:right="-1" w:firstLine="720"/>
        <w:jc w:val="both"/>
        <w:rPr>
          <w:rFonts w:ascii="Times New Roman" w:hAnsi="Times New Roman"/>
          <w:sz w:val="26"/>
          <w:szCs w:val="26"/>
          <w:lang w:val="uk-UA"/>
        </w:rPr>
      </w:pPr>
      <w:r>
        <w:rPr>
          <w:rFonts w:ascii="Times New Roman" w:hAnsi="Times New Roman"/>
          <w:sz w:val="26"/>
          <w:szCs w:val="26"/>
          <w:lang w:val="uk-UA"/>
        </w:rPr>
        <w:t>Контролювати санітарний стан харчоблоку у закладі  освіти та своєчасне проходження  медичних оглядів працівниками.</w:t>
      </w:r>
    </w:p>
    <w:p w:rsidR="00544139" w:rsidRDefault="00544139" w:rsidP="00544139">
      <w:pPr>
        <w:numPr>
          <w:ilvl w:val="1"/>
          <w:numId w:val="3"/>
        </w:numPr>
        <w:ind w:left="0" w:right="-1" w:firstLine="720"/>
        <w:jc w:val="both"/>
        <w:rPr>
          <w:rFonts w:ascii="Times New Roman" w:hAnsi="Times New Roman"/>
          <w:sz w:val="26"/>
          <w:szCs w:val="26"/>
          <w:lang w:val="uk-UA"/>
        </w:rPr>
      </w:pPr>
      <w:r>
        <w:rPr>
          <w:rFonts w:ascii="Times New Roman" w:hAnsi="Times New Roman"/>
          <w:sz w:val="26"/>
          <w:szCs w:val="26"/>
          <w:lang w:val="uk-UA"/>
        </w:rPr>
        <w:t>Забезпечити контроль за дотримання правил особистої гігієни персоналом, перевіряти наявність гнійничкових  захворювань і гострих   респіраторних інфекцій .</w:t>
      </w:r>
    </w:p>
    <w:p w:rsidR="00544139" w:rsidRDefault="00544139" w:rsidP="00544139">
      <w:pPr>
        <w:numPr>
          <w:ilvl w:val="1"/>
          <w:numId w:val="3"/>
        </w:numPr>
        <w:ind w:left="0" w:right="-1" w:firstLine="720"/>
        <w:jc w:val="both"/>
        <w:rPr>
          <w:rFonts w:ascii="Times New Roman" w:hAnsi="Times New Roman"/>
          <w:sz w:val="26"/>
          <w:szCs w:val="26"/>
          <w:lang w:val="uk-UA"/>
        </w:rPr>
      </w:pPr>
      <w:r>
        <w:rPr>
          <w:rFonts w:ascii="Times New Roman" w:hAnsi="Times New Roman"/>
          <w:sz w:val="26"/>
          <w:szCs w:val="26"/>
          <w:lang w:val="uk-UA"/>
        </w:rPr>
        <w:t>Не допускати на харчоблок сторонніх осіб, персонал без санітарного одягу.</w:t>
      </w:r>
    </w:p>
    <w:p w:rsidR="00544139" w:rsidRDefault="00687842" w:rsidP="00687842">
      <w:pPr>
        <w:jc w:val="both"/>
        <w:rPr>
          <w:rFonts w:ascii="Times New Roman" w:hAnsi="Times New Roman"/>
          <w:b/>
          <w:sz w:val="26"/>
          <w:szCs w:val="26"/>
          <w:lang w:val="uk-UA"/>
        </w:rPr>
      </w:pPr>
      <w:r>
        <w:rPr>
          <w:rFonts w:ascii="Times New Roman" w:hAnsi="Times New Roman"/>
          <w:b/>
          <w:sz w:val="26"/>
          <w:szCs w:val="26"/>
          <w:lang w:val="uk-UA"/>
        </w:rPr>
        <w:t xml:space="preserve">      6</w:t>
      </w:r>
      <w:r w:rsidR="00544139">
        <w:rPr>
          <w:rFonts w:ascii="Times New Roman" w:hAnsi="Times New Roman"/>
          <w:b/>
          <w:sz w:val="26"/>
          <w:szCs w:val="26"/>
          <w:lang w:val="uk-UA"/>
        </w:rPr>
        <w:t xml:space="preserve">. </w:t>
      </w:r>
      <w:proofErr w:type="spellStart"/>
      <w:r w:rsidR="00544139">
        <w:rPr>
          <w:rFonts w:ascii="Times New Roman" w:hAnsi="Times New Roman"/>
          <w:b/>
          <w:sz w:val="26"/>
          <w:szCs w:val="26"/>
          <w:lang w:val="uk-UA"/>
        </w:rPr>
        <w:t>Бракеражній</w:t>
      </w:r>
      <w:proofErr w:type="spellEnd"/>
      <w:r w:rsidR="00544139">
        <w:rPr>
          <w:rFonts w:ascii="Times New Roman" w:hAnsi="Times New Roman"/>
          <w:b/>
          <w:sz w:val="26"/>
          <w:szCs w:val="26"/>
          <w:lang w:val="uk-UA"/>
        </w:rPr>
        <w:t xml:space="preserve">  комісії Чернівецької гімназії №6 «Берегиня»:</w:t>
      </w:r>
    </w:p>
    <w:p w:rsidR="00544139" w:rsidRDefault="00544139" w:rsidP="00544139">
      <w:pPr>
        <w:numPr>
          <w:ilvl w:val="1"/>
          <w:numId w:val="4"/>
        </w:numPr>
        <w:ind w:right="-1"/>
        <w:jc w:val="both"/>
        <w:rPr>
          <w:rFonts w:ascii="Times New Roman" w:hAnsi="Times New Roman"/>
          <w:sz w:val="26"/>
          <w:szCs w:val="26"/>
          <w:lang w:val="uk-UA"/>
        </w:rPr>
      </w:pPr>
      <w:r>
        <w:rPr>
          <w:rFonts w:ascii="Times New Roman" w:hAnsi="Times New Roman"/>
          <w:sz w:val="26"/>
          <w:szCs w:val="26"/>
          <w:lang w:val="uk-UA"/>
        </w:rPr>
        <w:t>Проводити оцінювання якості готової продукції відповідно до вимог технічної та якісної характеристики продуктів харчування.</w:t>
      </w:r>
    </w:p>
    <w:p w:rsidR="00544139" w:rsidRDefault="00544139" w:rsidP="00544139">
      <w:pPr>
        <w:numPr>
          <w:ilvl w:val="1"/>
          <w:numId w:val="4"/>
        </w:numPr>
        <w:ind w:left="0" w:right="-1" w:firstLine="720"/>
        <w:jc w:val="both"/>
        <w:rPr>
          <w:rFonts w:ascii="Times New Roman" w:hAnsi="Times New Roman"/>
          <w:sz w:val="26"/>
          <w:szCs w:val="26"/>
          <w:lang w:val="uk-UA"/>
        </w:rPr>
      </w:pPr>
      <w:r>
        <w:rPr>
          <w:rFonts w:ascii="Times New Roman" w:hAnsi="Times New Roman"/>
          <w:sz w:val="26"/>
          <w:szCs w:val="26"/>
          <w:lang w:val="uk-UA"/>
        </w:rPr>
        <w:t>Приймати продукти харчування та продовольчу сировину лише за наявності супровідних документів, які підтверджують відповідність даної продукції.</w:t>
      </w:r>
    </w:p>
    <w:p w:rsidR="00544139" w:rsidRDefault="00544139" w:rsidP="00544139">
      <w:pPr>
        <w:numPr>
          <w:ilvl w:val="1"/>
          <w:numId w:val="4"/>
        </w:numPr>
        <w:ind w:left="0" w:right="-1" w:firstLine="720"/>
        <w:jc w:val="both"/>
        <w:rPr>
          <w:rFonts w:ascii="Times New Roman" w:hAnsi="Times New Roman"/>
          <w:sz w:val="26"/>
          <w:szCs w:val="26"/>
          <w:lang w:val="uk-UA"/>
        </w:rPr>
      </w:pPr>
      <w:r>
        <w:rPr>
          <w:rFonts w:ascii="Times New Roman" w:hAnsi="Times New Roman"/>
          <w:sz w:val="26"/>
          <w:szCs w:val="26"/>
          <w:lang w:val="uk-UA"/>
        </w:rPr>
        <w:t xml:space="preserve">При виявленні недоброякісного будь-якого продукту </w:t>
      </w:r>
      <w:proofErr w:type="spellStart"/>
      <w:r>
        <w:rPr>
          <w:rFonts w:ascii="Times New Roman" w:hAnsi="Times New Roman"/>
          <w:sz w:val="26"/>
          <w:szCs w:val="26"/>
          <w:lang w:val="uk-UA"/>
        </w:rPr>
        <w:t>комісійно</w:t>
      </w:r>
      <w:proofErr w:type="spellEnd"/>
      <w:r>
        <w:rPr>
          <w:rFonts w:ascii="Times New Roman" w:hAnsi="Times New Roman"/>
          <w:sz w:val="26"/>
          <w:szCs w:val="26"/>
          <w:lang w:val="uk-UA"/>
        </w:rPr>
        <w:t xml:space="preserve"> складати акт у трьох примірниках та недоброякісну продукцію разом із  актом повертати постачальнику.</w:t>
      </w:r>
    </w:p>
    <w:p w:rsidR="00544139" w:rsidRDefault="00544139" w:rsidP="00544139">
      <w:pPr>
        <w:numPr>
          <w:ilvl w:val="1"/>
          <w:numId w:val="4"/>
        </w:numPr>
        <w:ind w:left="0" w:right="-1" w:firstLine="720"/>
        <w:jc w:val="both"/>
        <w:rPr>
          <w:rFonts w:ascii="Times New Roman" w:hAnsi="Times New Roman"/>
          <w:sz w:val="26"/>
          <w:szCs w:val="26"/>
          <w:lang w:val="uk-UA"/>
        </w:rPr>
      </w:pPr>
      <w:r>
        <w:rPr>
          <w:rFonts w:ascii="Times New Roman" w:hAnsi="Times New Roman"/>
          <w:sz w:val="26"/>
          <w:szCs w:val="26"/>
          <w:lang w:val="uk-UA"/>
        </w:rPr>
        <w:t>Контролювати якість готових  страв  та відповідність одноденного меню до затвердженого перспективного меню.</w:t>
      </w:r>
    </w:p>
    <w:p w:rsidR="00544139" w:rsidRDefault="00544139" w:rsidP="00544139">
      <w:pPr>
        <w:numPr>
          <w:ilvl w:val="1"/>
          <w:numId w:val="4"/>
        </w:numPr>
        <w:ind w:left="0" w:right="-1" w:firstLine="720"/>
        <w:jc w:val="both"/>
        <w:rPr>
          <w:rFonts w:ascii="Times New Roman" w:hAnsi="Times New Roman"/>
          <w:sz w:val="26"/>
          <w:szCs w:val="26"/>
          <w:lang w:val="uk-UA"/>
        </w:rPr>
      </w:pPr>
      <w:r>
        <w:rPr>
          <w:rFonts w:ascii="Times New Roman" w:hAnsi="Times New Roman"/>
          <w:sz w:val="26"/>
          <w:szCs w:val="26"/>
          <w:lang w:val="uk-UA"/>
        </w:rPr>
        <w:t>При виявленні матеріально відповідальною особою нестачі  або надлишку одного з видів продуктів надалі приймання продуктів здійснювати за участю представника, а також голови профспілкового комітету закладу освіти, із оформленням   акту приймання.</w:t>
      </w:r>
    </w:p>
    <w:p w:rsidR="00544139" w:rsidRDefault="00544139" w:rsidP="00544139">
      <w:pPr>
        <w:ind w:left="360"/>
        <w:jc w:val="both"/>
        <w:rPr>
          <w:b/>
          <w:sz w:val="28"/>
          <w:szCs w:val="28"/>
          <w:lang w:val="uk-UA"/>
        </w:rPr>
      </w:pPr>
      <w:r>
        <w:rPr>
          <w:b/>
          <w:sz w:val="28"/>
          <w:szCs w:val="28"/>
          <w:lang w:val="uk-UA"/>
        </w:rPr>
        <w:t xml:space="preserve">7. Відповідальній особі за організацію сніданків у закладі </w:t>
      </w:r>
      <w:proofErr w:type="spellStart"/>
      <w:r>
        <w:rPr>
          <w:b/>
          <w:sz w:val="28"/>
          <w:szCs w:val="28"/>
          <w:lang w:val="uk-UA"/>
        </w:rPr>
        <w:t>Еріці</w:t>
      </w:r>
      <w:proofErr w:type="spellEnd"/>
      <w:r>
        <w:rPr>
          <w:b/>
          <w:sz w:val="28"/>
          <w:szCs w:val="28"/>
          <w:lang w:val="uk-UA"/>
        </w:rPr>
        <w:t xml:space="preserve"> СЕМЕНЮК:</w:t>
      </w:r>
    </w:p>
    <w:p w:rsidR="00544139" w:rsidRDefault="00544139" w:rsidP="00544139">
      <w:pPr>
        <w:jc w:val="both"/>
        <w:rPr>
          <w:sz w:val="28"/>
          <w:szCs w:val="28"/>
          <w:lang w:val="uk-UA"/>
        </w:rPr>
      </w:pPr>
      <w:r>
        <w:rPr>
          <w:sz w:val="28"/>
          <w:szCs w:val="28"/>
          <w:lang w:val="uk-UA"/>
        </w:rPr>
        <w:t>7.1. Внести прізвища та імена учнів у журнал щоденного обліку учнів початкових класів Чернівецької гімназії №6 «Берегиня», які харч</w:t>
      </w:r>
      <w:r w:rsidR="006971FE">
        <w:rPr>
          <w:sz w:val="28"/>
          <w:szCs w:val="28"/>
          <w:lang w:val="uk-UA"/>
        </w:rPr>
        <w:t>уються (сніданки). (Термін: з 16.01.2025</w:t>
      </w:r>
      <w:r>
        <w:rPr>
          <w:sz w:val="28"/>
          <w:szCs w:val="28"/>
          <w:lang w:val="uk-UA"/>
        </w:rPr>
        <w:t xml:space="preserve"> р.)</w:t>
      </w:r>
    </w:p>
    <w:p w:rsidR="00544139" w:rsidRDefault="00544139" w:rsidP="00544139">
      <w:pPr>
        <w:ind w:left="360"/>
        <w:jc w:val="both"/>
        <w:rPr>
          <w:sz w:val="28"/>
          <w:szCs w:val="28"/>
          <w:lang w:val="uk-UA"/>
        </w:rPr>
      </w:pPr>
      <w:r>
        <w:rPr>
          <w:b/>
          <w:sz w:val="28"/>
          <w:szCs w:val="28"/>
          <w:lang w:val="uk-UA"/>
        </w:rPr>
        <w:t xml:space="preserve">8. </w:t>
      </w:r>
      <w:r>
        <w:rPr>
          <w:sz w:val="28"/>
          <w:szCs w:val="28"/>
          <w:lang w:val="uk-UA"/>
        </w:rPr>
        <w:t xml:space="preserve"> Кла</w:t>
      </w:r>
      <w:r w:rsidR="00687842">
        <w:rPr>
          <w:sz w:val="28"/>
          <w:szCs w:val="28"/>
          <w:lang w:val="uk-UA"/>
        </w:rPr>
        <w:t>сним керівникам 1-4 Нелі ДРЕБОТ</w:t>
      </w:r>
      <w:r>
        <w:rPr>
          <w:sz w:val="28"/>
          <w:szCs w:val="28"/>
          <w:lang w:val="uk-UA"/>
        </w:rPr>
        <w:t xml:space="preserve">, </w:t>
      </w:r>
      <w:proofErr w:type="spellStart"/>
      <w:r>
        <w:rPr>
          <w:sz w:val="28"/>
          <w:szCs w:val="28"/>
          <w:lang w:val="uk-UA"/>
        </w:rPr>
        <w:t>Еріці</w:t>
      </w:r>
      <w:proofErr w:type="spellEnd"/>
      <w:r>
        <w:rPr>
          <w:sz w:val="28"/>
          <w:szCs w:val="28"/>
          <w:lang w:val="uk-UA"/>
        </w:rPr>
        <w:t xml:space="preserve"> СЕМЕНЮК, </w:t>
      </w:r>
      <w:proofErr w:type="spellStart"/>
      <w:r>
        <w:rPr>
          <w:sz w:val="28"/>
          <w:szCs w:val="28"/>
          <w:lang w:val="uk-UA"/>
        </w:rPr>
        <w:t>Кристині</w:t>
      </w:r>
      <w:proofErr w:type="spellEnd"/>
      <w:r>
        <w:rPr>
          <w:sz w:val="28"/>
          <w:szCs w:val="28"/>
          <w:lang w:val="uk-UA"/>
        </w:rPr>
        <w:t xml:space="preserve"> ГОНЧАР та Наталії УКРАЇНЕЦЬ:</w:t>
      </w:r>
    </w:p>
    <w:p w:rsidR="00544139" w:rsidRDefault="00544139" w:rsidP="00544139">
      <w:pPr>
        <w:ind w:left="360"/>
        <w:jc w:val="both"/>
        <w:rPr>
          <w:sz w:val="28"/>
          <w:szCs w:val="28"/>
          <w:lang w:val="uk-UA"/>
        </w:rPr>
      </w:pPr>
      <w:r>
        <w:rPr>
          <w:sz w:val="28"/>
          <w:szCs w:val="28"/>
          <w:lang w:val="uk-UA"/>
        </w:rPr>
        <w:t xml:space="preserve">8.1. Щоденно до 15.00 інформувати  Семенюк Е. Б.   про  присутність чи відсутність учнів наступного дня з метою вчасного замовлення гарячого </w:t>
      </w:r>
      <w:r>
        <w:rPr>
          <w:sz w:val="28"/>
          <w:szCs w:val="28"/>
          <w:lang w:val="uk-UA"/>
        </w:rPr>
        <w:lastRenderedPageBreak/>
        <w:t>сніданку та забезпечення учнів гар</w:t>
      </w:r>
      <w:r w:rsidR="00687842">
        <w:rPr>
          <w:sz w:val="28"/>
          <w:szCs w:val="28"/>
          <w:lang w:val="uk-UA"/>
        </w:rPr>
        <w:t>ячим харчуванням.  (</w:t>
      </w:r>
      <w:proofErr w:type="spellStart"/>
      <w:r w:rsidR="00687842">
        <w:rPr>
          <w:sz w:val="28"/>
          <w:szCs w:val="28"/>
          <w:lang w:val="uk-UA"/>
        </w:rPr>
        <w:t>Термін:з</w:t>
      </w:r>
      <w:proofErr w:type="spellEnd"/>
      <w:r w:rsidR="00687842">
        <w:rPr>
          <w:sz w:val="28"/>
          <w:szCs w:val="28"/>
          <w:lang w:val="uk-UA"/>
        </w:rPr>
        <w:t xml:space="preserve"> 16.01.2025</w:t>
      </w:r>
      <w:r>
        <w:rPr>
          <w:sz w:val="28"/>
          <w:szCs w:val="28"/>
          <w:lang w:val="uk-UA"/>
        </w:rPr>
        <w:t xml:space="preserve"> р.)</w:t>
      </w:r>
    </w:p>
    <w:p w:rsidR="00544139" w:rsidRDefault="00544139" w:rsidP="00544139">
      <w:pPr>
        <w:ind w:left="284" w:right="-1"/>
        <w:jc w:val="both"/>
        <w:rPr>
          <w:rFonts w:ascii="Times New Roman" w:hAnsi="Times New Roman"/>
          <w:sz w:val="26"/>
          <w:szCs w:val="26"/>
          <w:lang w:val="uk-UA"/>
        </w:rPr>
      </w:pPr>
      <w:r>
        <w:rPr>
          <w:rFonts w:ascii="Times New Roman" w:hAnsi="Times New Roman"/>
          <w:b/>
          <w:sz w:val="26"/>
          <w:szCs w:val="26"/>
          <w:lang w:val="uk-UA"/>
        </w:rPr>
        <w:t>9.</w:t>
      </w:r>
      <w:r>
        <w:rPr>
          <w:rFonts w:ascii="Times New Roman" w:hAnsi="Times New Roman"/>
          <w:sz w:val="26"/>
          <w:szCs w:val="26"/>
          <w:lang w:val="uk-UA"/>
        </w:rPr>
        <w:t xml:space="preserve">  Розмістити наказ на інформаційному сайті закладі.</w:t>
      </w:r>
    </w:p>
    <w:p w:rsidR="00544139" w:rsidRDefault="00544139" w:rsidP="00544139">
      <w:pPr>
        <w:numPr>
          <w:ilvl w:val="0"/>
          <w:numId w:val="5"/>
        </w:numPr>
        <w:ind w:right="-1"/>
        <w:jc w:val="both"/>
        <w:rPr>
          <w:rFonts w:ascii="Times New Roman" w:hAnsi="Times New Roman"/>
          <w:sz w:val="26"/>
          <w:szCs w:val="26"/>
          <w:lang w:val="uk-UA"/>
        </w:rPr>
      </w:pPr>
      <w:r>
        <w:rPr>
          <w:rFonts w:ascii="Times New Roman" w:hAnsi="Times New Roman"/>
          <w:sz w:val="26"/>
          <w:szCs w:val="26"/>
          <w:lang w:val="uk-UA"/>
        </w:rPr>
        <w:t>Контроль за виконанням цього наказу залишаю за собою.</w:t>
      </w:r>
    </w:p>
    <w:p w:rsidR="00544139" w:rsidRDefault="00544139" w:rsidP="00544139">
      <w:pPr>
        <w:ind w:right="-1"/>
        <w:jc w:val="both"/>
        <w:rPr>
          <w:rFonts w:ascii="Times New Roman" w:hAnsi="Times New Roman"/>
          <w:sz w:val="26"/>
          <w:szCs w:val="26"/>
          <w:lang w:val="uk-UA"/>
        </w:rPr>
      </w:pPr>
    </w:p>
    <w:p w:rsidR="00544139" w:rsidRDefault="00544139" w:rsidP="00544139">
      <w:pPr>
        <w:ind w:right="-1"/>
        <w:jc w:val="both"/>
        <w:rPr>
          <w:rFonts w:ascii="Times New Roman" w:hAnsi="Times New Roman"/>
          <w:sz w:val="26"/>
          <w:szCs w:val="26"/>
          <w:lang w:val="uk-UA"/>
        </w:rPr>
      </w:pPr>
    </w:p>
    <w:p w:rsidR="00544139" w:rsidRDefault="00544139" w:rsidP="00544139">
      <w:pPr>
        <w:ind w:right="-1"/>
        <w:jc w:val="both"/>
        <w:rPr>
          <w:rFonts w:ascii="Times New Roman" w:hAnsi="Times New Roman"/>
          <w:sz w:val="26"/>
          <w:szCs w:val="26"/>
          <w:lang w:val="uk-UA"/>
        </w:rPr>
      </w:pPr>
    </w:p>
    <w:p w:rsidR="00544139" w:rsidRDefault="00544139" w:rsidP="00544139">
      <w:pPr>
        <w:ind w:right="-1"/>
        <w:jc w:val="both"/>
        <w:rPr>
          <w:rFonts w:ascii="Times New Roman" w:hAnsi="Times New Roman"/>
          <w:b/>
          <w:sz w:val="32"/>
          <w:szCs w:val="32"/>
          <w:lang w:val="uk-UA"/>
        </w:rPr>
      </w:pPr>
      <w:r>
        <w:rPr>
          <w:rFonts w:ascii="Times New Roman" w:hAnsi="Times New Roman"/>
          <w:b/>
          <w:sz w:val="32"/>
          <w:szCs w:val="32"/>
          <w:lang w:val="uk-UA"/>
        </w:rPr>
        <w:t>Директор                                                         Галина КАПУСТЯК</w:t>
      </w:r>
    </w:p>
    <w:p w:rsidR="00544139" w:rsidRDefault="00544139" w:rsidP="00544139">
      <w:pPr>
        <w:ind w:right="-1"/>
        <w:jc w:val="both"/>
        <w:rPr>
          <w:rFonts w:ascii="Times New Roman" w:hAnsi="Times New Roman"/>
          <w:sz w:val="28"/>
          <w:szCs w:val="28"/>
          <w:lang w:val="uk-UA"/>
        </w:rPr>
      </w:pPr>
      <w:r>
        <w:rPr>
          <w:rFonts w:ascii="Times New Roman" w:hAnsi="Times New Roman"/>
          <w:b/>
          <w:sz w:val="32"/>
          <w:szCs w:val="32"/>
          <w:lang w:val="uk-UA"/>
        </w:rPr>
        <w:t xml:space="preserve"> </w:t>
      </w:r>
    </w:p>
    <w:p w:rsidR="00544139" w:rsidRDefault="00544139" w:rsidP="00544139">
      <w:pPr>
        <w:ind w:right="-1"/>
        <w:jc w:val="both"/>
        <w:rPr>
          <w:rFonts w:ascii="Times New Roman" w:hAnsi="Times New Roman"/>
          <w:sz w:val="28"/>
          <w:szCs w:val="28"/>
          <w:lang w:val="uk-UA"/>
        </w:rPr>
      </w:pPr>
      <w:r>
        <w:rPr>
          <w:rFonts w:ascii="Times New Roman" w:hAnsi="Times New Roman"/>
          <w:sz w:val="28"/>
          <w:szCs w:val="28"/>
          <w:lang w:val="uk-UA"/>
        </w:rPr>
        <w:t>Ознайомлені:</w:t>
      </w:r>
    </w:p>
    <w:p w:rsidR="00544139" w:rsidRDefault="00544139" w:rsidP="00544139">
      <w:pPr>
        <w:ind w:right="-1"/>
        <w:jc w:val="both"/>
        <w:rPr>
          <w:rFonts w:ascii="Times New Roman" w:hAnsi="Times New Roman"/>
          <w:sz w:val="28"/>
          <w:szCs w:val="28"/>
          <w:lang w:val="uk-UA"/>
        </w:rPr>
      </w:pPr>
      <w:r>
        <w:rPr>
          <w:rFonts w:ascii="Times New Roman" w:hAnsi="Times New Roman"/>
          <w:sz w:val="28"/>
          <w:szCs w:val="28"/>
          <w:lang w:val="uk-UA"/>
        </w:rPr>
        <w:t xml:space="preserve"> Неля ДРЕБОТ </w:t>
      </w:r>
    </w:p>
    <w:p w:rsidR="00544139" w:rsidRDefault="00544139" w:rsidP="00544139">
      <w:pPr>
        <w:ind w:right="-1"/>
        <w:jc w:val="both"/>
        <w:rPr>
          <w:rFonts w:ascii="Times New Roman" w:hAnsi="Times New Roman"/>
          <w:sz w:val="28"/>
          <w:szCs w:val="28"/>
          <w:lang w:val="uk-UA"/>
        </w:rPr>
      </w:pPr>
      <w:r>
        <w:rPr>
          <w:rFonts w:ascii="Times New Roman" w:hAnsi="Times New Roman"/>
          <w:sz w:val="28"/>
          <w:szCs w:val="28"/>
          <w:lang w:val="uk-UA"/>
        </w:rPr>
        <w:t>Марія ГАМАЛЬ</w:t>
      </w:r>
    </w:p>
    <w:p w:rsidR="00544139" w:rsidRDefault="00544139" w:rsidP="00544139">
      <w:pPr>
        <w:ind w:right="-1"/>
        <w:jc w:val="both"/>
        <w:rPr>
          <w:rFonts w:ascii="Times New Roman" w:hAnsi="Times New Roman"/>
          <w:sz w:val="28"/>
          <w:szCs w:val="28"/>
          <w:lang w:val="uk-UA"/>
        </w:rPr>
      </w:pPr>
      <w:r>
        <w:rPr>
          <w:rFonts w:ascii="Times New Roman" w:hAnsi="Times New Roman"/>
          <w:sz w:val="28"/>
          <w:szCs w:val="28"/>
          <w:lang w:val="uk-UA"/>
        </w:rPr>
        <w:t>Юлія ПАВЛЮК</w:t>
      </w:r>
    </w:p>
    <w:p w:rsidR="00544139" w:rsidRDefault="00544139" w:rsidP="00544139">
      <w:pPr>
        <w:ind w:right="-1"/>
        <w:jc w:val="both"/>
        <w:rPr>
          <w:rFonts w:ascii="Times New Roman" w:hAnsi="Times New Roman"/>
          <w:sz w:val="28"/>
          <w:szCs w:val="28"/>
          <w:lang w:val="uk-UA"/>
        </w:rPr>
      </w:pPr>
      <w:proofErr w:type="spellStart"/>
      <w:r>
        <w:rPr>
          <w:rFonts w:ascii="Times New Roman" w:hAnsi="Times New Roman"/>
          <w:sz w:val="28"/>
          <w:szCs w:val="28"/>
          <w:lang w:val="uk-UA"/>
        </w:rPr>
        <w:t>Кристина</w:t>
      </w:r>
      <w:proofErr w:type="spellEnd"/>
      <w:r>
        <w:rPr>
          <w:rFonts w:ascii="Times New Roman" w:hAnsi="Times New Roman"/>
          <w:sz w:val="28"/>
          <w:szCs w:val="28"/>
          <w:lang w:val="uk-UA"/>
        </w:rPr>
        <w:t xml:space="preserve"> ГОНЧАР</w:t>
      </w:r>
    </w:p>
    <w:p w:rsidR="00544139" w:rsidRDefault="00544139" w:rsidP="00544139">
      <w:pPr>
        <w:ind w:right="-1"/>
        <w:jc w:val="both"/>
        <w:rPr>
          <w:rFonts w:ascii="Times New Roman" w:hAnsi="Times New Roman"/>
          <w:sz w:val="28"/>
          <w:szCs w:val="28"/>
          <w:lang w:val="uk-UA"/>
        </w:rPr>
      </w:pPr>
      <w:r>
        <w:rPr>
          <w:rFonts w:ascii="Times New Roman" w:hAnsi="Times New Roman"/>
          <w:sz w:val="28"/>
          <w:szCs w:val="28"/>
          <w:lang w:val="uk-UA"/>
        </w:rPr>
        <w:t xml:space="preserve">Еріка СЕМЕНЮК </w:t>
      </w:r>
    </w:p>
    <w:p w:rsidR="00544139" w:rsidRDefault="00544139" w:rsidP="00544139">
      <w:pPr>
        <w:ind w:right="-1"/>
        <w:jc w:val="both"/>
        <w:rPr>
          <w:rFonts w:ascii="Times New Roman" w:hAnsi="Times New Roman"/>
          <w:sz w:val="28"/>
          <w:szCs w:val="28"/>
          <w:lang w:val="uk-UA"/>
        </w:rPr>
      </w:pPr>
      <w:r>
        <w:rPr>
          <w:rFonts w:ascii="Times New Roman" w:hAnsi="Times New Roman"/>
          <w:sz w:val="28"/>
          <w:szCs w:val="28"/>
          <w:lang w:val="uk-UA"/>
        </w:rPr>
        <w:t>Наталія УКРАЇНЕЦЬ</w:t>
      </w:r>
    </w:p>
    <w:p w:rsidR="00544139" w:rsidRDefault="00544139" w:rsidP="00544139">
      <w:pPr>
        <w:ind w:right="-1"/>
        <w:jc w:val="both"/>
        <w:rPr>
          <w:rFonts w:ascii="Times New Roman" w:hAnsi="Times New Roman"/>
          <w:sz w:val="28"/>
          <w:szCs w:val="28"/>
          <w:lang w:val="uk-UA"/>
        </w:rPr>
      </w:pPr>
      <w:r>
        <w:rPr>
          <w:rFonts w:ascii="Times New Roman" w:hAnsi="Times New Roman"/>
          <w:sz w:val="28"/>
          <w:szCs w:val="28"/>
          <w:lang w:val="uk-UA"/>
        </w:rPr>
        <w:t>Альона МІРОШНИЧЕНКО</w:t>
      </w:r>
    </w:p>
    <w:p w:rsidR="00AD79B7" w:rsidRPr="006971FE" w:rsidRDefault="00AD79B7">
      <w:pPr>
        <w:rPr>
          <w:lang w:val="ru-RU"/>
        </w:rPr>
      </w:pPr>
    </w:p>
    <w:sectPr w:rsidR="00AD79B7" w:rsidRPr="006971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7CC"/>
    <w:multiLevelType w:val="hybridMultilevel"/>
    <w:tmpl w:val="653E941C"/>
    <w:lvl w:ilvl="0" w:tplc="7A6E60B6">
      <w:start w:val="10"/>
      <w:numFmt w:val="decimal"/>
      <w:lvlText w:val="%1."/>
      <w:lvlJc w:val="left"/>
      <w:pPr>
        <w:ind w:left="644" w:hanging="360"/>
      </w:pPr>
      <w:rPr>
        <w:b/>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1" w15:restartNumberingAfterBreak="0">
    <w:nsid w:val="0F5B547C"/>
    <w:multiLevelType w:val="multilevel"/>
    <w:tmpl w:val="C112525A"/>
    <w:lvl w:ilvl="0">
      <w:start w:val="5"/>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232C13BC"/>
    <w:multiLevelType w:val="multilevel"/>
    <w:tmpl w:val="A12EEA1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15:restartNumberingAfterBreak="0">
    <w:nsid w:val="5502675E"/>
    <w:multiLevelType w:val="multilevel"/>
    <w:tmpl w:val="86249CE6"/>
    <w:lvl w:ilvl="0">
      <w:start w:val="5"/>
      <w:numFmt w:val="decimal"/>
      <w:lvlText w:val="%1"/>
      <w:lvlJc w:val="left"/>
      <w:pPr>
        <w:ind w:left="1070" w:hanging="360"/>
      </w:pPr>
      <w:rPr>
        <w:b/>
      </w:r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15:restartNumberingAfterBreak="0">
    <w:nsid w:val="5EB92DF6"/>
    <w:multiLevelType w:val="multilevel"/>
    <w:tmpl w:val="B8EE1302"/>
    <w:lvl w:ilvl="0">
      <w:start w:val="1"/>
      <w:numFmt w:val="decimal"/>
      <w:lvlText w:val="%1."/>
      <w:lvlJc w:val="left"/>
      <w:pPr>
        <w:ind w:left="360" w:hanging="360"/>
      </w:pPr>
      <w:rPr>
        <w:rFonts w:ascii="Times New Roman" w:eastAsia="Calibri" w:hAnsi="Times New Roman" w:cs="Times New Roman"/>
        <w:b/>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24"/>
    <w:rsid w:val="00544139"/>
    <w:rsid w:val="00687842"/>
    <w:rsid w:val="006971FE"/>
    <w:rsid w:val="007F3924"/>
    <w:rsid w:val="00AD7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B4FE"/>
  <w15:chartTrackingRefBased/>
  <w15:docId w15:val="{54A242C6-5E3C-4412-AD7A-1385BC74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39"/>
    <w:pPr>
      <w:spacing w:after="0" w:line="240" w:lineRule="auto"/>
    </w:pPr>
    <w:rPr>
      <w:rFonts w:ascii="NTTimes/Cyrillic" w:eastAsia="Calibri" w:hAnsi="NTTimes/Cyrillic" w:cs="Times New Roman"/>
      <w:sz w:val="24"/>
      <w:szCs w:val="20"/>
      <w:lang w:val="en-GB" w:eastAsia="ru-RU"/>
    </w:rPr>
  </w:style>
  <w:style w:type="paragraph" w:styleId="8">
    <w:name w:val="heading 8"/>
    <w:basedOn w:val="a"/>
    <w:next w:val="a"/>
    <w:link w:val="80"/>
    <w:uiPriority w:val="9"/>
    <w:semiHidden/>
    <w:unhideWhenUsed/>
    <w:qFormat/>
    <w:rsid w:val="00544139"/>
    <w:pPr>
      <w:keepNext/>
      <w:keepLines/>
      <w:spacing w:before="40"/>
      <w:outlineLvl w:val="7"/>
    </w:pPr>
    <w:rPr>
      <w:rFonts w:ascii="Cambria" w:eastAsia="Times New Roman" w:hAnsi="Cambria"/>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44139"/>
    <w:rPr>
      <w:rFonts w:ascii="Cambria" w:eastAsia="Times New Roman" w:hAnsi="Cambria" w:cs="Times New Roman"/>
      <w:color w:val="272727"/>
      <w:sz w:val="21"/>
      <w:szCs w:val="21"/>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3984</Words>
  <Characters>2271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2025-01-15T09:23:00Z</dcterms:created>
  <dcterms:modified xsi:type="dcterms:W3CDTF">2025-01-15T09:23:00Z</dcterms:modified>
</cp:coreProperties>
</file>